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8"/>
        <w:gridCol w:w="416"/>
        <w:gridCol w:w="1766"/>
        <w:gridCol w:w="577"/>
        <w:gridCol w:w="475"/>
        <w:gridCol w:w="4446"/>
        <w:gridCol w:w="466"/>
      </w:tblGrid>
      <w:tr w:rsidR="000013B5">
        <w:trPr>
          <w:trHeight w:hRule="exact" w:val="1126"/>
        </w:trPr>
        <w:tc>
          <w:tcPr>
            <w:tcW w:w="4534" w:type="dxa"/>
            <w:gridSpan w:val="4"/>
          </w:tcPr>
          <w:p w:rsidR="000013B5" w:rsidRDefault="00823C52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013B5" w:rsidRDefault="000013B5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013B5" w:rsidRDefault="000013B5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3B5">
        <w:trPr>
          <w:trHeight w:val="3261"/>
        </w:trPr>
        <w:tc>
          <w:tcPr>
            <w:tcW w:w="4534" w:type="dxa"/>
            <w:gridSpan w:val="4"/>
          </w:tcPr>
          <w:p w:rsidR="000013B5" w:rsidRDefault="00823C52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013B5" w:rsidRDefault="00823C52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013B5" w:rsidRDefault="000013B5">
            <w:pPr>
              <w:pStyle w:val="aff5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013B5" w:rsidRDefault="00823C52">
            <w:pPr>
              <w:pStyle w:val="aff5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 w:rsidR="000013B5" w:rsidRDefault="00823C52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013B5" w:rsidRDefault="00823C52">
            <w:pPr>
              <w:pStyle w:val="af8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013B5" w:rsidRDefault="000013B5">
            <w:pPr>
              <w:pStyle w:val="af8"/>
              <w:jc w:val="center"/>
              <w:rPr>
                <w:color w:val="000000"/>
              </w:rPr>
            </w:pPr>
          </w:p>
        </w:tc>
      </w:tr>
      <w:tr w:rsidR="000013B5">
        <w:trPr>
          <w:trHeight w:val="267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 w:rsidR="000013B5" w:rsidRDefault="00823C52" w:rsidP="0095209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209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.04.2024 г.</w:t>
            </w:r>
          </w:p>
        </w:tc>
        <w:tc>
          <w:tcPr>
            <w:tcW w:w="416" w:type="dxa"/>
          </w:tcPr>
          <w:p w:rsidR="000013B5" w:rsidRDefault="00823C52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013B5" w:rsidRDefault="00823C52" w:rsidP="00952096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520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013B5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013B5" w:rsidRDefault="00823C52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13B5" w:rsidRDefault="00823C52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vAlign w:val="bottom"/>
          </w:tcPr>
          <w:p w:rsidR="000013B5" w:rsidRDefault="00823C52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013B5" w:rsidRDefault="00823C52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013B5" w:rsidRDefault="000013B5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013B5" w:rsidRDefault="000013B5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013B5" w:rsidRDefault="000013B5">
      <w:pPr>
        <w:jc w:val="both"/>
        <w:rPr>
          <w:color w:val="000000"/>
          <w:sz w:val="28"/>
          <w:szCs w:val="28"/>
        </w:rPr>
      </w:pPr>
    </w:p>
    <w:p w:rsidR="000013B5" w:rsidRDefault="000013B5">
      <w:pPr>
        <w:jc w:val="both"/>
        <w:rPr>
          <w:color w:val="000000"/>
          <w:sz w:val="28"/>
          <w:szCs w:val="28"/>
        </w:rPr>
      </w:pPr>
    </w:p>
    <w:p w:rsidR="000013B5" w:rsidRDefault="00823C52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013B5" w:rsidRDefault="00823C52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95209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.04.2024 г.</w:t>
      </w:r>
    </w:p>
    <w:p w:rsidR="000013B5" w:rsidRDefault="00823C52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0013B5" w:rsidRDefault="00823C52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013B5" w:rsidRDefault="00823C52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013B5" w:rsidRDefault="000013B5">
      <w:pPr>
        <w:outlineLvl w:val="0"/>
        <w:rPr>
          <w:color w:val="000000"/>
          <w:sz w:val="28"/>
          <w:szCs w:val="28"/>
        </w:rPr>
      </w:pPr>
    </w:p>
    <w:p w:rsidR="000013B5" w:rsidRDefault="00823C52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Borders>
          <w:top w:val="single" w:sz="6" w:space="0" w:color="C0C0C0"/>
          <w:left w:val="single" w:sz="6" w:space="0" w:color="C0C0C0"/>
          <w:bottom w:val="single" w:sz="4" w:space="0" w:color="00000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013B5" w:rsidRPr="00952096" w:rsidTr="008D3768">
        <w:trPr>
          <w:trHeight w:val="1454"/>
          <w:jc w:val="center"/>
        </w:trPr>
        <w:tc>
          <w:tcPr>
            <w:tcW w:w="2234" w:type="dxa"/>
            <w:vAlign w:val="center"/>
          </w:tcPr>
          <w:p w:rsidR="000013B5" w:rsidRPr="001D1E26" w:rsidRDefault="00823C52">
            <w:pPr>
              <w:widowControl w:val="0"/>
              <w:jc w:val="center"/>
              <w:rPr>
                <w:color w:val="000000"/>
              </w:rPr>
            </w:pPr>
            <w:r w:rsidRPr="001D1E26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vAlign w:val="center"/>
          </w:tcPr>
          <w:p w:rsidR="008D3768" w:rsidRDefault="00D22EE8" w:rsidP="001D1E26">
            <w:pPr>
              <w:widowControl w:val="0"/>
              <w:ind w:firstLine="21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1E26">
              <w:rPr>
                <w:color w:val="000000"/>
                <w:sz w:val="28"/>
                <w:szCs w:val="28"/>
                <w:shd w:val="clear" w:color="auto" w:fill="FFFFFF"/>
              </w:rPr>
              <w:t xml:space="preserve">В период 22 – 25 апреля на р. Омь – с. Крещенка продолжится подъем уровня воды до отметок 990 – 1060 см (опасная отметка 1048 см), возможно подтопление прибрежный территорий села. </w:t>
            </w:r>
          </w:p>
          <w:p w:rsidR="000013B5" w:rsidRPr="001D1E26" w:rsidRDefault="00D22EE8" w:rsidP="001D1E26">
            <w:pPr>
              <w:widowControl w:val="0"/>
              <w:ind w:firstLine="215"/>
              <w:jc w:val="both"/>
              <w:rPr>
                <w:color w:val="000000"/>
              </w:rPr>
            </w:pPr>
            <w:r w:rsidRPr="001D1E26">
              <w:rPr>
                <w:color w:val="000000"/>
                <w:sz w:val="28"/>
                <w:szCs w:val="28"/>
                <w:shd w:val="clear" w:color="auto" w:fill="FFFFFF"/>
              </w:rPr>
              <w:t>В период 23 – 26 апреля на р. Майзас в районе с. Верхний Майзас продолжится подъём уровня воды до отметок 740 – 790 см (опасная отметка 775 см), возможно подтопление прибрежных территорий.</w:t>
            </w:r>
          </w:p>
        </w:tc>
      </w:tr>
    </w:tbl>
    <w:p w:rsidR="000013B5" w:rsidRPr="00952096" w:rsidRDefault="000013B5">
      <w:pPr>
        <w:jc w:val="both"/>
        <w:rPr>
          <w:color w:val="000000"/>
          <w:sz w:val="22"/>
          <w:szCs w:val="22"/>
          <w:highlight w:val="yellow"/>
        </w:rPr>
      </w:pPr>
    </w:p>
    <w:p w:rsidR="000013B5" w:rsidRPr="001D1E26" w:rsidRDefault="00823C52">
      <w:pPr>
        <w:ind w:firstLine="567"/>
        <w:jc w:val="both"/>
        <w:rPr>
          <w:color w:val="000000"/>
        </w:rPr>
      </w:pPr>
      <w:r w:rsidRPr="001D1E26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0013B5" w:rsidRPr="001D1E26" w:rsidRDefault="00823C52">
      <w:pPr>
        <w:ind w:firstLine="567"/>
        <w:jc w:val="both"/>
        <w:rPr>
          <w:color w:val="000000"/>
        </w:rPr>
      </w:pPr>
      <w:r w:rsidRPr="001D1E26">
        <w:rPr>
          <w:b/>
          <w:bCs/>
          <w:color w:val="000000"/>
          <w:sz w:val="28"/>
          <w:szCs w:val="28"/>
        </w:rPr>
        <w:t>1.1. Метеорологическая обстановка.</w:t>
      </w:r>
    </w:p>
    <w:p w:rsidR="000013B5" w:rsidRPr="001D1E26" w:rsidRDefault="001D1E26">
      <w:pPr>
        <w:ind w:firstLine="567"/>
        <w:jc w:val="both"/>
        <w:rPr>
          <w:color w:val="000000"/>
        </w:rPr>
      </w:pPr>
      <w:r w:rsidRPr="001D1E26">
        <w:rPr>
          <w:color w:val="000000"/>
          <w:sz w:val="28"/>
          <w:szCs w:val="28"/>
        </w:rPr>
        <w:t>Днем 21 и ночью 22 апреля отмечались небольшие, ночью местами умеренные дожди интенсивностью днем до 0,3 мм за 12 часов, ночью до 4 мм за 12 часов. Ветер усиливался до 14-15 м/с. Температура воздуха составила днем +15, +20°С, по востоку +9, +14°С, по западу до +29°С, ночью +3, +9°С, местами до +12°С. Ночью местами отмечались грозы.</w:t>
      </w:r>
    </w:p>
    <w:p w:rsidR="000013B5" w:rsidRPr="00952096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1D1E26" w:rsidRDefault="00823C52">
      <w:pPr>
        <w:ind w:firstLine="567"/>
        <w:jc w:val="both"/>
        <w:rPr>
          <w:color w:val="000000"/>
        </w:rPr>
      </w:pPr>
      <w:r w:rsidRPr="001D1E26">
        <w:rPr>
          <w:b/>
          <w:color w:val="000000"/>
          <w:sz w:val="28"/>
          <w:szCs w:val="28"/>
        </w:rPr>
        <w:t>1.2. Экологическая обстановка.</w:t>
      </w:r>
    </w:p>
    <w:p w:rsidR="000013B5" w:rsidRPr="001D1E26" w:rsidRDefault="001D1E26">
      <w:pPr>
        <w:ind w:firstLine="567"/>
        <w:jc w:val="both"/>
        <w:rPr>
          <w:color w:val="000000"/>
        </w:rPr>
      </w:pPr>
      <w:r w:rsidRPr="001D1E26">
        <w:rPr>
          <w:color w:val="000000"/>
          <w:sz w:val="28"/>
          <w:szCs w:val="28"/>
        </w:rPr>
        <w:t>По данным Службы МОС в г. Новосибирск</w:t>
      </w:r>
      <w:r w:rsidR="008D3768">
        <w:rPr>
          <w:color w:val="000000"/>
          <w:sz w:val="28"/>
          <w:szCs w:val="28"/>
        </w:rPr>
        <w:t xml:space="preserve"> </w:t>
      </w:r>
      <w:r w:rsidRPr="001D1E26">
        <w:rPr>
          <w:color w:val="000000"/>
          <w:sz w:val="28"/>
          <w:szCs w:val="28"/>
        </w:rPr>
        <w:t>превышений ПДК нет</w:t>
      </w:r>
      <w:r w:rsidR="00823C52" w:rsidRPr="001D1E26">
        <w:rPr>
          <w:color w:val="000000"/>
          <w:sz w:val="28"/>
          <w:szCs w:val="28"/>
        </w:rPr>
        <w:t>.</w:t>
      </w:r>
    </w:p>
    <w:p w:rsidR="000013B5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D3768" w:rsidRDefault="008D376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D3768" w:rsidRPr="00952096" w:rsidRDefault="008D3768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FD31E7" w:rsidRDefault="00823C52">
      <w:pPr>
        <w:ind w:firstLine="567"/>
        <w:jc w:val="both"/>
        <w:rPr>
          <w:color w:val="000000"/>
        </w:rPr>
      </w:pPr>
      <w:r w:rsidRPr="00FD31E7">
        <w:rPr>
          <w:b/>
          <w:color w:val="000000"/>
          <w:sz w:val="28"/>
          <w:szCs w:val="28"/>
        </w:rPr>
        <w:t>1.3. Радиационная и химическая обстановка.</w:t>
      </w:r>
    </w:p>
    <w:p w:rsidR="000013B5" w:rsidRPr="00FD31E7" w:rsidRDefault="00823C52">
      <w:pPr>
        <w:tabs>
          <w:tab w:val="left" w:pos="1690"/>
        </w:tabs>
        <w:ind w:firstLine="567"/>
        <w:jc w:val="both"/>
        <w:rPr>
          <w:color w:val="000000"/>
        </w:rPr>
      </w:pPr>
      <w:r w:rsidRPr="00FD31E7">
        <w:rPr>
          <w:color w:val="000000"/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 w:rsidR="000013B5" w:rsidRPr="00952096" w:rsidRDefault="000013B5">
      <w:pPr>
        <w:tabs>
          <w:tab w:val="left" w:pos="169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8577F8" w:rsidRDefault="00823C52">
      <w:pPr>
        <w:tabs>
          <w:tab w:val="left" w:pos="1690"/>
        </w:tabs>
        <w:ind w:firstLine="567"/>
        <w:jc w:val="both"/>
        <w:rPr>
          <w:color w:val="000000"/>
        </w:rPr>
      </w:pPr>
      <w:r w:rsidRPr="008577F8">
        <w:rPr>
          <w:b/>
          <w:color w:val="000000"/>
          <w:sz w:val="28"/>
          <w:szCs w:val="28"/>
        </w:rPr>
        <w:t>1.4. Гидрологическая обстановка.</w:t>
      </w:r>
    </w:p>
    <w:p w:rsidR="00D22EE8" w:rsidRPr="00D22EE8" w:rsidRDefault="00D22EE8" w:rsidP="00D22EE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2EE8">
        <w:rPr>
          <w:color w:val="000000" w:themeColor="text1"/>
          <w:sz w:val="28"/>
          <w:szCs w:val="28"/>
          <w:shd w:val="clear" w:color="auto" w:fill="FFFFFF"/>
        </w:rPr>
        <w:t>На реках Северных районов области Тартас, Тара, Майзас продолжается процесс ледохода. На Обском водохранилище продолжается разрушения ледяного покрова.</w:t>
      </w:r>
    </w:p>
    <w:p w:rsidR="00D22EE8" w:rsidRPr="00D22EE8" w:rsidRDefault="00D22EE8" w:rsidP="00D22EE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2EE8">
        <w:rPr>
          <w:color w:val="000000" w:themeColor="text1"/>
          <w:sz w:val="28"/>
          <w:szCs w:val="28"/>
          <w:shd w:val="clear" w:color="auto" w:fill="FFFFFF"/>
        </w:rPr>
        <w:t>На реке Уй н.</w:t>
      </w:r>
      <w:r w:rsidR="001D1E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EE8">
        <w:rPr>
          <w:color w:val="000000" w:themeColor="text1"/>
          <w:sz w:val="28"/>
          <w:szCs w:val="28"/>
          <w:shd w:val="clear" w:color="auto" w:fill="FFFFFF"/>
        </w:rPr>
        <w:t>п.</w:t>
      </w:r>
      <w:r w:rsidR="001D1E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EE8">
        <w:rPr>
          <w:color w:val="000000" w:themeColor="text1"/>
          <w:sz w:val="28"/>
          <w:szCs w:val="28"/>
          <w:shd w:val="clear" w:color="auto" w:fill="FFFFFF"/>
        </w:rPr>
        <w:t>Орловка Кыштовского района уровень воды за сутки увеличился на 3</w:t>
      </w:r>
      <w:r w:rsidR="008D3768">
        <w:rPr>
          <w:color w:val="000000" w:themeColor="text1"/>
          <w:sz w:val="28"/>
          <w:szCs w:val="28"/>
          <w:shd w:val="clear" w:color="auto" w:fill="FFFFFF"/>
        </w:rPr>
        <w:t>7</w:t>
      </w:r>
      <w:r w:rsidRPr="00D22EE8">
        <w:rPr>
          <w:color w:val="000000" w:themeColor="text1"/>
          <w:sz w:val="28"/>
          <w:szCs w:val="28"/>
          <w:shd w:val="clear" w:color="auto" w:fill="FFFFFF"/>
        </w:rPr>
        <w:t xml:space="preserve"> см и составил 45</w:t>
      </w:r>
      <w:r w:rsidR="008D3768">
        <w:rPr>
          <w:color w:val="000000" w:themeColor="text1"/>
          <w:sz w:val="28"/>
          <w:szCs w:val="28"/>
          <w:shd w:val="clear" w:color="auto" w:fill="FFFFFF"/>
        </w:rPr>
        <w:t>7</w:t>
      </w:r>
      <w:r w:rsidRPr="00D22EE8">
        <w:rPr>
          <w:color w:val="000000" w:themeColor="text1"/>
          <w:sz w:val="28"/>
          <w:szCs w:val="28"/>
          <w:shd w:val="clear" w:color="auto" w:fill="FFFFFF"/>
        </w:rPr>
        <w:t xml:space="preserve"> см при критической отметке 400 см (согласно данным временного гидропоста). Остаются подтопленными 2 жилых дома и 6 приусадебных участков.</w:t>
      </w:r>
    </w:p>
    <w:p w:rsidR="00D22EE8" w:rsidRPr="00D22EE8" w:rsidRDefault="00D22EE8" w:rsidP="00D22EE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2EE8">
        <w:rPr>
          <w:color w:val="000000" w:themeColor="text1"/>
          <w:sz w:val="28"/>
          <w:szCs w:val="28"/>
          <w:shd w:val="clear" w:color="auto" w:fill="FFFFFF"/>
        </w:rPr>
        <w:t>На реке Омь (п.</w:t>
      </w:r>
      <w:r w:rsidR="001D1E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EE8">
        <w:rPr>
          <w:color w:val="000000" w:themeColor="text1"/>
          <w:sz w:val="28"/>
          <w:szCs w:val="28"/>
          <w:shd w:val="clear" w:color="auto" w:fill="FFFFFF"/>
        </w:rPr>
        <w:t>н. Крещенка) в Убинском районе наблюдается стабилизация уровня и составляет 973 см, при критической отметке 1048 см. Максимальный подъем уровня +102 см наблюдается на реке Тартас (п.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EE8">
        <w:rPr>
          <w:color w:val="000000" w:themeColor="text1"/>
          <w:sz w:val="28"/>
          <w:szCs w:val="28"/>
          <w:shd w:val="clear" w:color="auto" w:fill="FFFFFF"/>
        </w:rPr>
        <w:t>н. Северное), уровень реки составил 473</w:t>
      </w:r>
      <w:r w:rsidR="008D3768">
        <w:rPr>
          <w:color w:val="000000" w:themeColor="text1"/>
          <w:sz w:val="28"/>
          <w:szCs w:val="28"/>
          <w:shd w:val="clear" w:color="auto" w:fill="FFFFFF"/>
        </w:rPr>
        <w:t xml:space="preserve"> см</w:t>
      </w:r>
      <w:r w:rsidRPr="00D22EE8">
        <w:rPr>
          <w:color w:val="000000" w:themeColor="text1"/>
          <w:sz w:val="28"/>
          <w:szCs w:val="28"/>
          <w:shd w:val="clear" w:color="auto" w:fill="FFFFFF"/>
        </w:rPr>
        <w:t>, при критической отметке 750 см.</w:t>
      </w:r>
    </w:p>
    <w:p w:rsidR="00D22EE8" w:rsidRPr="00D22EE8" w:rsidRDefault="00D22EE8" w:rsidP="00D22EE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2EE8">
        <w:rPr>
          <w:color w:val="000000" w:themeColor="text1"/>
          <w:sz w:val="28"/>
          <w:szCs w:val="28"/>
          <w:shd w:val="clear" w:color="auto" w:fill="FFFFFF"/>
        </w:rPr>
        <w:t>На реке Майзас в районе н.п. в. Майзас уровень воды за сутки увеличился на 47 см, составил 701, при критической отметке 775см.</w:t>
      </w:r>
    </w:p>
    <w:p w:rsidR="000013B5" w:rsidRPr="008577F8" w:rsidRDefault="00D22EE8" w:rsidP="00D22EE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2EE8">
        <w:rPr>
          <w:color w:val="000000" w:themeColor="text1"/>
          <w:sz w:val="28"/>
          <w:szCs w:val="28"/>
          <w:shd w:val="clear" w:color="auto" w:fill="FFFFFF"/>
        </w:rPr>
        <w:t>На реке Бакса в Колыванском районе, н.п. Пихтовка обстановка стабилизируется, уровень воды в реке снизился на 3 см и составил 628 см, при критической отметке 659 см, подтоплено 3 приусадебных участка.</w:t>
      </w:r>
    </w:p>
    <w:p w:rsidR="000013B5" w:rsidRPr="00B52411" w:rsidRDefault="00823C52">
      <w:pPr>
        <w:ind w:firstLine="567"/>
        <w:jc w:val="both"/>
        <w:rPr>
          <w:color w:val="000000"/>
        </w:rPr>
      </w:pPr>
      <w:r w:rsidRPr="00B52411">
        <w:rPr>
          <w:b/>
          <w:color w:val="000000"/>
          <w:sz w:val="28"/>
          <w:szCs w:val="28"/>
        </w:rPr>
        <w:t>Функционирование ГЭС</w:t>
      </w:r>
    </w:p>
    <w:p w:rsidR="000013B5" w:rsidRPr="00B52411" w:rsidRDefault="00823C52">
      <w:pPr>
        <w:ind w:firstLine="567"/>
        <w:jc w:val="both"/>
        <w:rPr>
          <w:color w:val="000000"/>
        </w:rPr>
      </w:pPr>
      <w:r w:rsidRPr="00B52411">
        <w:rPr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110,</w:t>
      </w:r>
      <w:r w:rsidR="00B52411" w:rsidRPr="00B52411">
        <w:rPr>
          <w:bCs/>
          <w:color w:val="000000"/>
          <w:sz w:val="28"/>
          <w:szCs w:val="28"/>
        </w:rPr>
        <w:t>58</w:t>
      </w:r>
      <w:r w:rsidRPr="00B52411">
        <w:rPr>
          <w:bCs/>
          <w:color w:val="000000"/>
          <w:sz w:val="28"/>
          <w:szCs w:val="28"/>
        </w:rPr>
        <w:t xml:space="preserve"> м БС (Балтийской системы измерений), сброс составил </w:t>
      </w:r>
      <w:r w:rsidR="00B52411" w:rsidRPr="00B52411">
        <w:rPr>
          <w:bCs/>
          <w:color w:val="000000"/>
          <w:sz w:val="28"/>
          <w:szCs w:val="28"/>
        </w:rPr>
        <w:t>4030</w:t>
      </w:r>
      <w:r w:rsidRPr="00B52411">
        <w:rPr>
          <w:bCs/>
          <w:color w:val="000000"/>
          <w:sz w:val="28"/>
          <w:szCs w:val="28"/>
        </w:rPr>
        <w:t xml:space="preserve"> м³/с, приток </w:t>
      </w:r>
      <w:r w:rsidR="004331D2" w:rsidRPr="00B52411">
        <w:rPr>
          <w:bCs/>
          <w:color w:val="000000"/>
          <w:sz w:val="28"/>
          <w:szCs w:val="28"/>
        </w:rPr>
        <w:t>5</w:t>
      </w:r>
      <w:r w:rsidR="00B52411" w:rsidRPr="00B52411">
        <w:rPr>
          <w:bCs/>
          <w:color w:val="000000"/>
          <w:sz w:val="28"/>
          <w:szCs w:val="28"/>
        </w:rPr>
        <w:t>280</w:t>
      </w:r>
      <w:r w:rsidRPr="00B52411">
        <w:rPr>
          <w:bCs/>
          <w:color w:val="000000"/>
          <w:sz w:val="28"/>
          <w:szCs w:val="28"/>
        </w:rPr>
        <w:t xml:space="preserve"> м³/с. Уровень воды в реке Обь находится на отметке </w:t>
      </w:r>
      <w:r w:rsidR="00B52411" w:rsidRPr="00B52411">
        <w:rPr>
          <w:bCs/>
          <w:color w:val="000000"/>
          <w:sz w:val="28"/>
          <w:szCs w:val="28"/>
        </w:rPr>
        <w:t>337</w:t>
      </w:r>
      <w:r w:rsidRPr="00B52411">
        <w:rPr>
          <w:bCs/>
          <w:color w:val="000000"/>
          <w:sz w:val="28"/>
          <w:szCs w:val="28"/>
        </w:rPr>
        <w:t xml:space="preserve"> см.</w:t>
      </w:r>
    </w:p>
    <w:p w:rsidR="000013B5" w:rsidRPr="00952096" w:rsidRDefault="000013B5">
      <w:pPr>
        <w:ind w:firstLine="567"/>
        <w:jc w:val="both"/>
        <w:rPr>
          <w:color w:val="000000"/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9"/>
        <w:gridCol w:w="1835"/>
        <w:gridCol w:w="1133"/>
        <w:gridCol w:w="1557"/>
        <w:gridCol w:w="1561"/>
        <w:gridCol w:w="1982"/>
      </w:tblGrid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bookmarkStart w:id="0" w:name="_Hlk130909852"/>
            <w:bookmarkEnd w:id="0"/>
            <w:r w:rsidRPr="00725002"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Уровень воды (см) на 08.00 нск 2</w:t>
            </w:r>
            <w:r w:rsidR="00725002" w:rsidRPr="00725002">
              <w:rPr>
                <w:color w:val="000000"/>
                <w:sz w:val="24"/>
                <w:szCs w:val="24"/>
                <w:lang w:eastAsia="ar-SA"/>
              </w:rPr>
              <w:t>2</w:t>
            </w:r>
            <w:r w:rsidRPr="00725002">
              <w:rPr>
                <w:color w:val="000000"/>
                <w:sz w:val="24"/>
                <w:szCs w:val="24"/>
                <w:lang w:eastAsia="ar-SA"/>
              </w:rPr>
              <w:t>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0013B5" w:rsidRPr="00952096" w:rsidTr="005221B7">
        <w:trPr>
          <w:trHeight w:val="21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 w:rsidP="004331D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498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  <w:r w:rsidR="00725002" w:rsidRPr="0072500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 w:rsidR="000013B5" w:rsidRPr="00952096" w:rsidTr="005221B7">
        <w:trPr>
          <w:trHeight w:val="21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4331D2" w:rsidP="0072500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725002" w:rsidRPr="00725002"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+</w:t>
            </w:r>
            <w:r w:rsidR="004331D2" w:rsidRPr="00725002"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725002" w:rsidRPr="0072500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-92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3</w:t>
            </w:r>
            <w:r w:rsidR="004331D2" w:rsidRPr="00725002">
              <w:rPr>
                <w:color w:val="000000"/>
                <w:sz w:val="24"/>
                <w:szCs w:val="24"/>
              </w:rPr>
              <w:t>2</w:t>
            </w:r>
            <w:r w:rsidR="00725002" w:rsidRPr="007250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+</w:t>
            </w:r>
            <w:r w:rsidR="00725002" w:rsidRPr="007250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68</w:t>
            </w:r>
            <w:r w:rsidR="00725002" w:rsidRPr="007250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4</w:t>
            </w:r>
            <w:r w:rsidR="00725002" w:rsidRPr="0072500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4331D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</w:t>
            </w:r>
            <w:r w:rsidR="00725002" w:rsidRPr="007250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42</w:t>
            </w:r>
            <w:r w:rsidR="00725002" w:rsidRPr="007250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</w:t>
            </w:r>
            <w:r w:rsidR="004331D2" w:rsidRPr="007250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3</w:t>
            </w:r>
            <w:r w:rsidR="00725002" w:rsidRPr="0072500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4331D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</w:t>
            </w:r>
            <w:r w:rsidR="00725002" w:rsidRPr="007250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725002" w:rsidRDefault="0072500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823C52" w:rsidP="0072500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6</w:t>
            </w:r>
            <w:r w:rsidR="00725002" w:rsidRPr="0072500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725002" w:rsidRDefault="0072500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725002" w:rsidRDefault="00823C52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725002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9</w:t>
            </w:r>
            <w:r w:rsidR="00ED39EB" w:rsidRPr="00ED39E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+</w:t>
            </w:r>
            <w:r w:rsidR="00ED39EB" w:rsidRPr="00ED39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ED39EB" w:rsidRDefault="00ED39EB">
            <w:pPr>
              <w:widowControl w:val="0"/>
              <w:ind w:firstLine="45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ED39EB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+</w:t>
            </w:r>
            <w:r w:rsidR="00ED39EB" w:rsidRPr="00ED39E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4</w:t>
            </w:r>
            <w:r w:rsidR="00ED39EB" w:rsidRPr="00ED39E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ED39EB" w:rsidRDefault="00823C52" w:rsidP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ED39EB">
              <w:rPr>
                <w:color w:val="000000"/>
                <w:sz w:val="24"/>
                <w:szCs w:val="24"/>
              </w:rPr>
              <w:t>+</w:t>
            </w:r>
            <w:r w:rsidR="00ED39EB" w:rsidRPr="00ED39E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ED39EB" w:rsidRDefault="00823C52" w:rsidP="004331D2">
            <w:pPr>
              <w:widowControl w:val="0"/>
              <w:jc w:val="center"/>
              <w:rPr>
                <w:color w:val="000000"/>
              </w:rPr>
            </w:pPr>
            <w:r w:rsidRPr="00ED39EB">
              <w:rPr>
                <w:color w:val="000000"/>
              </w:rPr>
              <w:t xml:space="preserve"> </w:t>
            </w:r>
            <w:r w:rsidR="004331D2" w:rsidRPr="00ED39EB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ED39EB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+</w:t>
            </w:r>
            <w:r w:rsidR="004331D2" w:rsidRPr="00B52411">
              <w:rPr>
                <w:color w:val="000000"/>
                <w:sz w:val="24"/>
                <w:szCs w:val="24"/>
              </w:rPr>
              <w:t>10</w:t>
            </w:r>
            <w:r w:rsidR="00B52411" w:rsidRPr="00B524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B52411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3</w:t>
            </w:r>
            <w:r w:rsidR="00B52411" w:rsidRPr="00B52411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4331D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+</w:t>
            </w:r>
            <w:r w:rsidR="00B52411" w:rsidRPr="00B5241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</w:rPr>
              <w:t>-</w:t>
            </w:r>
          </w:p>
        </w:tc>
      </w:tr>
      <w:tr w:rsidR="000013B5" w:rsidRPr="00952096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B52411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952096" w:rsidTr="005221B7">
        <w:trPr>
          <w:trHeight w:val="24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lastRenderedPageBreak/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4331D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5</w:t>
            </w:r>
            <w:r w:rsidR="00B52411" w:rsidRPr="00B5241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+</w:t>
            </w:r>
            <w:r w:rsidR="00B52411" w:rsidRPr="00B52411">
              <w:rPr>
                <w:color w:val="000000"/>
                <w:sz w:val="24"/>
                <w:szCs w:val="24"/>
              </w:rPr>
              <w:t>5</w:t>
            </w:r>
            <w:r w:rsidR="004331D2" w:rsidRPr="00B524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 w:rsidP="00B52411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952096" w:rsidTr="005221B7">
        <w:trPr>
          <w:trHeight w:val="7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+</w:t>
            </w:r>
            <w:r w:rsidR="00B52411" w:rsidRPr="00B5241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 w:rsidR="000013B5" w:rsidRPr="00B52411" w:rsidTr="005221B7">
        <w:trPr>
          <w:trHeight w:val="5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3</w:t>
            </w:r>
            <w:r w:rsidR="004331D2" w:rsidRPr="00B52411">
              <w:rPr>
                <w:color w:val="000000"/>
                <w:sz w:val="24"/>
                <w:szCs w:val="24"/>
              </w:rPr>
              <w:t>2</w:t>
            </w:r>
            <w:r w:rsidR="00B52411" w:rsidRPr="00B524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-</w:t>
            </w:r>
            <w:r w:rsidR="00B52411" w:rsidRPr="00B524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0013B5" w:rsidRPr="00B52411" w:rsidTr="005221B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B52411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4</w:t>
            </w:r>
            <w:r w:rsidR="00B52411" w:rsidRPr="00B5241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3B5" w:rsidRPr="00B52411" w:rsidRDefault="00823C52" w:rsidP="004331D2">
            <w:pPr>
              <w:widowControl w:val="0"/>
              <w:ind w:firstLine="39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</w:rPr>
              <w:t>-1</w:t>
            </w:r>
            <w:r w:rsidR="00B52411" w:rsidRPr="00B524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B5" w:rsidRPr="00B52411" w:rsidRDefault="00823C52">
            <w:pPr>
              <w:widowControl w:val="0"/>
              <w:jc w:val="center"/>
              <w:rPr>
                <w:color w:val="000000"/>
              </w:rPr>
            </w:pPr>
            <w:r w:rsidRPr="00B52411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0013B5" w:rsidRDefault="00FD31E7" w:rsidP="00FD31E7">
      <w:pPr>
        <w:tabs>
          <w:tab w:val="center" w:pos="4819"/>
        </w:tabs>
        <w:ind w:firstLine="567"/>
        <w:jc w:val="both"/>
        <w:rPr>
          <w:color w:val="000000"/>
          <w:sz w:val="28"/>
          <w:szCs w:val="28"/>
        </w:rPr>
      </w:pPr>
      <w:r w:rsidRPr="00FD31E7">
        <w:rPr>
          <w:color w:val="000000"/>
          <w:sz w:val="28"/>
          <w:szCs w:val="28"/>
        </w:rPr>
        <w:t xml:space="preserve">По состоянию на 08:00 22 апреля в 5-ти населенных пунктах Колыванского, Кыштовского, Тогучинского, Карасукского и Сузунского районов </w:t>
      </w:r>
      <w:r w:rsidRPr="00FD31E7">
        <w:rPr>
          <w:i/>
          <w:iCs/>
          <w:color w:val="000000"/>
          <w:sz w:val="28"/>
          <w:szCs w:val="28"/>
        </w:rPr>
        <w:t xml:space="preserve">(п. Ягодный, г. Тогучин, н.п. Мереть, н.п. Пихтовка, н.п. Орловка) </w:t>
      </w:r>
      <w:r w:rsidRPr="00FD31E7">
        <w:rPr>
          <w:color w:val="000000"/>
          <w:sz w:val="28"/>
          <w:szCs w:val="28"/>
        </w:rPr>
        <w:t xml:space="preserve">подтоплено 2 жилых дома (за сутки +2 дома в н.п. Орловка), 18 приусадебных участков </w:t>
      </w:r>
      <w:r w:rsidRPr="00FD31E7">
        <w:rPr>
          <w:i/>
          <w:iCs/>
          <w:color w:val="000000"/>
          <w:sz w:val="28"/>
          <w:szCs w:val="28"/>
        </w:rPr>
        <w:t xml:space="preserve">(за сутки подтоплено 9 участков: в н.п. Пихтовка (3) и н.п. Орловка (9), освободились от воды 5 участков в н.п. Мереть), </w:t>
      </w:r>
      <w:r w:rsidRPr="00FD31E7">
        <w:rPr>
          <w:color w:val="000000"/>
          <w:sz w:val="28"/>
          <w:szCs w:val="28"/>
        </w:rPr>
        <w:t>в 1 СНТ (</w:t>
      </w:r>
      <w:r w:rsidRPr="00FD31E7">
        <w:rPr>
          <w:i/>
          <w:iCs/>
          <w:color w:val="000000"/>
          <w:sz w:val="28"/>
          <w:szCs w:val="28"/>
        </w:rPr>
        <w:t>СНТ «Рябинка»</w:t>
      </w:r>
      <w:r w:rsidRPr="00FD31E7">
        <w:rPr>
          <w:color w:val="000000"/>
          <w:sz w:val="28"/>
          <w:szCs w:val="28"/>
        </w:rPr>
        <w:t xml:space="preserve">) Новосибирского района подтоплены 10 дачных участков </w:t>
      </w:r>
      <w:r w:rsidRPr="00FD31E7">
        <w:rPr>
          <w:i/>
          <w:iCs/>
          <w:color w:val="000000"/>
          <w:sz w:val="28"/>
          <w:szCs w:val="28"/>
        </w:rPr>
        <w:t xml:space="preserve">(за сутки без изменений). </w:t>
      </w:r>
      <w:r w:rsidRPr="00FD31E7"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5221B7" w:rsidRPr="00FD31E7">
        <w:rPr>
          <w:color w:val="000000"/>
          <w:sz w:val="28"/>
          <w:szCs w:val="28"/>
        </w:rPr>
        <w:t>.</w:t>
      </w:r>
    </w:p>
    <w:p w:rsidR="00092373" w:rsidRPr="00FD31E7" w:rsidRDefault="00092373" w:rsidP="00FD31E7">
      <w:pPr>
        <w:tabs>
          <w:tab w:val="center" w:pos="4819"/>
        </w:tabs>
        <w:ind w:firstLine="567"/>
        <w:jc w:val="both"/>
        <w:rPr>
          <w:color w:val="000000"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1808"/>
        <w:gridCol w:w="2831"/>
        <w:gridCol w:w="2154"/>
        <w:gridCol w:w="2420"/>
      </w:tblGrid>
      <w:tr w:rsidR="00092373" w:rsidTr="0009237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092373" w:rsidTr="00092373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Карасукский район,</w:t>
            </w:r>
          </w:p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Карасук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92373" w:rsidTr="00092373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Новосибирский район,</w:t>
            </w:r>
          </w:p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СНТ «Рябинка»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дачных участков - 10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 w:rsidR="00092373" w:rsidTr="00092373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Сузунский район</w:t>
            </w:r>
          </w:p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 Мереть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 сутки -5 участков)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Кукуй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Из мешков с песком сооружена дамба. Ведется мониторинг обстановки.</w:t>
            </w:r>
          </w:p>
        </w:tc>
      </w:tr>
      <w:tr w:rsidR="00092373" w:rsidTr="0009237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Сузунский район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Кротово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Мереть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 w:rsidR="00092373" w:rsidTr="00092373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Тогучин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Иня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 w:rsidR="00092373" w:rsidTr="00092373">
        <w:trPr>
          <w:trHeight w:val="5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Колыванский район н.п. Королевка-</w:t>
            </w:r>
            <w:r>
              <w:rPr>
                <w:sz w:val="18"/>
                <w:szCs w:val="18"/>
              </w:rPr>
              <w:br/>
              <w:t>н.п. Усть-Тоя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низководный мост - 1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Тоя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Пожарная безопасность обеспечена ДПК Королевского с/с (расстояние 7 км), также в н.п. Усть-Тоя имеется мотопомпа. Организована лодочная переправа (1 лодка). Создан запас продовольствия.</w:t>
            </w:r>
          </w:p>
        </w:tc>
      </w:tr>
      <w:tr w:rsidR="00092373" w:rsidTr="00092373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Колыванский район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 Пихтовка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приусадебных участков - 3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 сутки +3 участка)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Бакса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Мониторинг обстановки, перекачка и водоотведение не представляется возможным. Ведется мониторинг обстановки.</w:t>
            </w:r>
          </w:p>
        </w:tc>
      </w:tr>
      <w:tr w:rsidR="00092373" w:rsidTr="00092373">
        <w:trPr>
          <w:trHeight w:val="5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ind w:firstLine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Кыштовский район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 Орловка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жилых домов - 2, приусадебных участков - 6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 сутки +2 жилых дома, +6 участков)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уровня воды в</w:t>
            </w:r>
          </w:p>
          <w:p w:rsidR="00092373" w:rsidRDefault="00092373" w:rsidP="00725002">
            <w:pPr>
              <w:pStyle w:val="af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Уй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pStyle w:val="aff5"/>
              <w:widowControl w:val="0"/>
              <w:ind w:firstLine="0"/>
              <w:rPr>
                <w:rFonts w:ascii="Times New Roman" w:eastAsia="DejaVu Sans" w:hAnsi="Times New Roman" w:cs="Times New Roman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sz w:val="18"/>
                <w:szCs w:val="18"/>
              </w:rPr>
              <w:t>Мониторинг обстановки, перекачка и водоотведение не представляется возможным. Ведется мониторинг обстановки.</w:t>
            </w:r>
          </w:p>
        </w:tc>
      </w:tr>
    </w:tbl>
    <w:p w:rsidR="000013B5" w:rsidRPr="00952096" w:rsidRDefault="000013B5" w:rsidP="005221B7">
      <w:pPr>
        <w:pStyle w:val="1f9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A014D7" w:rsidRDefault="00823C52">
      <w:pPr>
        <w:pStyle w:val="1f9"/>
        <w:ind w:firstLine="567"/>
        <w:jc w:val="both"/>
        <w:rPr>
          <w:color w:val="000000"/>
        </w:rPr>
      </w:pPr>
      <w:r w:rsidRPr="00A014D7">
        <w:rPr>
          <w:b/>
          <w:color w:val="000000"/>
          <w:sz w:val="28"/>
          <w:szCs w:val="28"/>
        </w:rPr>
        <w:t>1.5. Лесопожарная обстановка.</w:t>
      </w:r>
    </w:p>
    <w:p w:rsidR="000013B5" w:rsidRPr="00A014D7" w:rsidRDefault="00823C52" w:rsidP="00607C66">
      <w:pPr>
        <w:ind w:firstLine="567"/>
        <w:jc w:val="both"/>
        <w:rPr>
          <w:color w:val="000000"/>
        </w:rPr>
      </w:pPr>
      <w:r w:rsidRPr="00A014D7">
        <w:rPr>
          <w:color w:val="000000"/>
          <w:sz w:val="28"/>
          <w:szCs w:val="28"/>
        </w:rPr>
        <w:t xml:space="preserve">По данным ФГБУ «Западно-Сибирское УГМС» на территории Новосибирской области в </w:t>
      </w:r>
      <w:r w:rsidR="00A014D7">
        <w:rPr>
          <w:color w:val="000000"/>
          <w:sz w:val="28"/>
          <w:szCs w:val="28"/>
        </w:rPr>
        <w:t>15</w:t>
      </w:r>
      <w:r w:rsidRPr="00A014D7">
        <w:rPr>
          <w:color w:val="000000"/>
          <w:sz w:val="28"/>
          <w:szCs w:val="28"/>
        </w:rPr>
        <w:t xml:space="preserve"> районах установилась пожароопасность 3-го класса, на остальной территории </w:t>
      </w:r>
      <w:r w:rsidR="002B4152" w:rsidRPr="00A014D7">
        <w:rPr>
          <w:color w:val="000000"/>
          <w:sz w:val="28"/>
          <w:szCs w:val="28"/>
        </w:rPr>
        <w:t xml:space="preserve">области </w:t>
      </w:r>
      <w:r w:rsidRPr="00A014D7">
        <w:rPr>
          <w:color w:val="000000"/>
          <w:sz w:val="28"/>
          <w:szCs w:val="28"/>
        </w:rPr>
        <w:t xml:space="preserve">пожароопасность </w:t>
      </w:r>
      <w:r w:rsidR="004331D2" w:rsidRPr="00A014D7">
        <w:rPr>
          <w:color w:val="000000"/>
          <w:sz w:val="28"/>
          <w:szCs w:val="28"/>
        </w:rPr>
        <w:t>преимущественно</w:t>
      </w:r>
      <w:r w:rsidR="008D3768">
        <w:rPr>
          <w:color w:val="000000"/>
          <w:sz w:val="28"/>
          <w:szCs w:val="28"/>
        </w:rPr>
        <w:br/>
      </w:r>
      <w:r w:rsidR="004331D2" w:rsidRPr="00A014D7">
        <w:rPr>
          <w:color w:val="000000"/>
          <w:sz w:val="28"/>
          <w:szCs w:val="28"/>
        </w:rPr>
        <w:t>2-го</w:t>
      </w:r>
      <w:r w:rsidR="00DE3245" w:rsidRPr="00A014D7">
        <w:rPr>
          <w:color w:val="000000"/>
          <w:sz w:val="28"/>
          <w:szCs w:val="28"/>
        </w:rPr>
        <w:t xml:space="preserve"> класса</w:t>
      </w:r>
      <w:r w:rsidR="004331D2" w:rsidRPr="00A014D7">
        <w:rPr>
          <w:color w:val="000000"/>
          <w:sz w:val="28"/>
          <w:szCs w:val="28"/>
        </w:rPr>
        <w:t>, местами 1-го класса</w:t>
      </w:r>
      <w:r w:rsidRPr="00A014D7">
        <w:rPr>
          <w:color w:val="000000"/>
          <w:sz w:val="28"/>
          <w:szCs w:val="28"/>
        </w:rPr>
        <w:t>.</w:t>
      </w:r>
    </w:p>
    <w:p w:rsidR="000013B5" w:rsidRPr="00092373" w:rsidRDefault="00092373">
      <w:pPr>
        <w:ind w:firstLine="567"/>
        <w:jc w:val="both"/>
        <w:rPr>
          <w:iCs/>
          <w:color w:val="000000"/>
          <w:sz w:val="28"/>
          <w:szCs w:val="28"/>
        </w:rPr>
      </w:pPr>
      <w:bookmarkStart w:id="1" w:name="_GoBack7"/>
      <w:r w:rsidRPr="00092373">
        <w:rPr>
          <w:iCs/>
          <w:color w:val="000000"/>
          <w:sz w:val="28"/>
          <w:szCs w:val="28"/>
        </w:rPr>
        <w:t>П</w:t>
      </w:r>
      <w:bookmarkEnd w:id="1"/>
      <w:r w:rsidRPr="00092373">
        <w:rPr>
          <w:iCs/>
          <w:color w:val="000000"/>
          <w:sz w:val="28"/>
          <w:szCs w:val="28"/>
        </w:rPr>
        <w:t>о данным космического мониторинга на территории области за сутки зафиксировано 20 термических точк</w:t>
      </w:r>
      <w:r w:rsidR="008D3768">
        <w:rPr>
          <w:iCs/>
          <w:color w:val="000000"/>
          <w:sz w:val="28"/>
          <w:szCs w:val="28"/>
        </w:rPr>
        <w:t>ек</w:t>
      </w:r>
      <w:r w:rsidRPr="00092373">
        <w:rPr>
          <w:iCs/>
          <w:color w:val="000000"/>
          <w:sz w:val="28"/>
          <w:szCs w:val="28"/>
        </w:rPr>
        <w:t xml:space="preserve"> (АППГ-328). Ликвидировано - 12, локализовано — 7, не подтвердилась — 1. Угрозы населённым пунктам нет. </w:t>
      </w:r>
      <w:r w:rsidRPr="00092373">
        <w:rPr>
          <w:bCs/>
          <w:iCs/>
          <w:color w:val="000000"/>
          <w:sz w:val="28"/>
          <w:szCs w:val="28"/>
        </w:rPr>
        <w:t>Всего с начала года зарегистрировано - 124 термических точек (АППГ — 1067)</w:t>
      </w:r>
      <w:r w:rsidR="00607C66" w:rsidRPr="00092373">
        <w:rPr>
          <w:iCs/>
          <w:color w:val="000000"/>
          <w:sz w:val="28"/>
          <w:szCs w:val="28"/>
        </w:rPr>
        <w:t>.</w:t>
      </w:r>
    </w:p>
    <w:p w:rsidR="00092373" w:rsidRPr="00092373" w:rsidRDefault="00092373" w:rsidP="00092373">
      <w:pPr>
        <w:ind w:firstLine="567"/>
        <w:jc w:val="both"/>
        <w:rPr>
          <w:iCs/>
          <w:color w:val="000000"/>
          <w:sz w:val="28"/>
          <w:szCs w:val="28"/>
        </w:rPr>
      </w:pPr>
      <w:r w:rsidRPr="00092373">
        <w:rPr>
          <w:iCs/>
          <w:color w:val="000000"/>
          <w:sz w:val="28"/>
          <w:szCs w:val="28"/>
        </w:rPr>
        <w:t>За сутки лесных пожаров не зарегистрировано.</w:t>
      </w:r>
    </w:p>
    <w:p w:rsidR="000B6D68" w:rsidRDefault="00092373" w:rsidP="00092373">
      <w:pPr>
        <w:ind w:firstLine="567"/>
        <w:jc w:val="both"/>
        <w:rPr>
          <w:iCs/>
          <w:color w:val="000000"/>
          <w:sz w:val="28"/>
          <w:szCs w:val="28"/>
        </w:rPr>
      </w:pPr>
      <w:r w:rsidRPr="00092373">
        <w:rPr>
          <w:i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2,3</w:t>
      </w:r>
      <w:r w:rsidR="000B6D68" w:rsidRPr="00092373">
        <w:rPr>
          <w:iCs/>
          <w:color w:val="000000"/>
          <w:sz w:val="28"/>
          <w:szCs w:val="28"/>
        </w:rPr>
        <w:t>.</w:t>
      </w:r>
    </w:p>
    <w:p w:rsidR="00092373" w:rsidRDefault="00092373" w:rsidP="00092373">
      <w:pPr>
        <w:ind w:firstLine="567"/>
        <w:jc w:val="both"/>
        <w:rPr>
          <w:iCs/>
          <w:color w:val="000000"/>
          <w:sz w:val="28"/>
          <w:szCs w:val="28"/>
        </w:rPr>
      </w:pPr>
    </w:p>
    <w:tbl>
      <w:tblPr>
        <w:tblW w:w="9784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740"/>
        <w:gridCol w:w="1815"/>
        <w:gridCol w:w="1130"/>
        <w:gridCol w:w="996"/>
        <w:gridCol w:w="1134"/>
        <w:gridCol w:w="993"/>
        <w:gridCol w:w="992"/>
        <w:gridCol w:w="992"/>
        <w:gridCol w:w="992"/>
      </w:tblGrid>
      <w:tr w:rsidR="00092373" w:rsidTr="00092373">
        <w:trPr>
          <w:trHeight w:val="38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cs="Tinos"/>
              </w:rPr>
            </w:pPr>
            <w:r>
              <w:rPr>
                <w:rFonts w:cs="Tinos"/>
              </w:rPr>
              <w:t>№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Наименование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Плановый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Не подтвер-дились</w:t>
            </w:r>
          </w:p>
        </w:tc>
      </w:tr>
      <w:tr w:rsidR="00092373" w:rsidTr="00092373">
        <w:trPr>
          <w:trHeight w:val="37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Нарастающим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</w:tr>
      <w:tr w:rsidR="00092373" w:rsidTr="00092373">
        <w:trPr>
          <w:trHeight w:val="43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 w:rsidR="00092373" w:rsidRDefault="00092373" w:rsidP="00725002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 w:rsidR="00092373" w:rsidRDefault="00092373" w:rsidP="00725002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</w:pPr>
          </w:p>
        </w:tc>
      </w:tr>
      <w:tr w:rsidR="00092373" w:rsidTr="00092373">
        <w:trPr>
          <w:trHeight w:val="20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9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9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3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4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0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8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4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092373" w:rsidTr="00092373">
        <w:trPr>
          <w:trHeight w:val="11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3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2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1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1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3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0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3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2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Чистоозерный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17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092373" w:rsidTr="0009237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Cs/>
              </w:rPr>
            </w:pPr>
            <w:bookmarkStart w:id="2" w:name="_GoBack11"/>
            <w:bookmarkEnd w:id="2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20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3" w:rsidRDefault="00092373" w:rsidP="00725002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</w:tr>
    </w:tbl>
    <w:p w:rsidR="000013B5" w:rsidRPr="00952096" w:rsidRDefault="000013B5">
      <w:pPr>
        <w:ind w:firstLine="567"/>
        <w:rPr>
          <w:b/>
          <w:color w:val="000000"/>
          <w:sz w:val="28"/>
          <w:szCs w:val="28"/>
          <w:highlight w:val="yellow"/>
        </w:rPr>
      </w:pPr>
    </w:p>
    <w:p w:rsidR="000013B5" w:rsidRPr="00092373" w:rsidRDefault="00823C52">
      <w:pPr>
        <w:tabs>
          <w:tab w:val="left" w:pos="0"/>
        </w:tabs>
        <w:ind w:firstLine="567"/>
        <w:jc w:val="both"/>
        <w:rPr>
          <w:color w:val="000000"/>
        </w:rPr>
      </w:pPr>
      <w:r w:rsidRPr="00092373">
        <w:rPr>
          <w:b/>
          <w:color w:val="000000"/>
          <w:sz w:val="28"/>
          <w:szCs w:val="28"/>
        </w:rPr>
        <w:t>1.6. Геомагнитная обстановка.</w:t>
      </w:r>
    </w:p>
    <w:p w:rsidR="000013B5" w:rsidRPr="00092373" w:rsidRDefault="00823C52">
      <w:pPr>
        <w:ind w:firstLine="567"/>
        <w:jc w:val="both"/>
        <w:rPr>
          <w:color w:val="000000"/>
        </w:rPr>
      </w:pPr>
      <w:r w:rsidRPr="00092373">
        <w:rPr>
          <w:color w:val="000000"/>
          <w:sz w:val="28"/>
          <w:szCs w:val="28"/>
        </w:rPr>
        <w:t>Стабильная.</w:t>
      </w:r>
    </w:p>
    <w:p w:rsidR="000013B5" w:rsidRPr="00092373" w:rsidRDefault="000013B5">
      <w:pPr>
        <w:ind w:firstLine="567"/>
        <w:jc w:val="both"/>
        <w:rPr>
          <w:color w:val="000000"/>
          <w:sz w:val="28"/>
          <w:szCs w:val="28"/>
        </w:rPr>
      </w:pPr>
    </w:p>
    <w:p w:rsidR="000013B5" w:rsidRPr="00092373" w:rsidRDefault="00823C52">
      <w:pPr>
        <w:ind w:firstLine="567"/>
        <w:jc w:val="both"/>
        <w:rPr>
          <w:color w:val="000000"/>
        </w:rPr>
      </w:pPr>
      <w:r w:rsidRPr="00092373">
        <w:rPr>
          <w:b/>
          <w:color w:val="000000"/>
          <w:sz w:val="28"/>
          <w:szCs w:val="28"/>
        </w:rPr>
        <w:t>1.7. Сейсмическая обстановка.</w:t>
      </w:r>
    </w:p>
    <w:p w:rsidR="000013B5" w:rsidRPr="00092373" w:rsidRDefault="00823C52">
      <w:pPr>
        <w:ind w:firstLine="567"/>
        <w:jc w:val="both"/>
        <w:rPr>
          <w:bCs/>
          <w:color w:val="000000"/>
          <w:sz w:val="28"/>
          <w:szCs w:val="28"/>
        </w:rPr>
      </w:pPr>
      <w:r w:rsidRPr="00092373">
        <w:rPr>
          <w:bCs/>
          <w:color w:val="000000"/>
          <w:sz w:val="28"/>
          <w:szCs w:val="28"/>
        </w:rPr>
        <w:t>Стабильная.</w:t>
      </w:r>
    </w:p>
    <w:p w:rsidR="00DE3245" w:rsidRPr="00092373" w:rsidRDefault="00DE3245">
      <w:pPr>
        <w:ind w:firstLine="567"/>
        <w:jc w:val="both"/>
        <w:rPr>
          <w:color w:val="000000"/>
        </w:rPr>
      </w:pPr>
    </w:p>
    <w:p w:rsidR="000013B5" w:rsidRPr="00092373" w:rsidRDefault="00823C52">
      <w:pPr>
        <w:ind w:firstLine="567"/>
        <w:jc w:val="both"/>
        <w:rPr>
          <w:color w:val="000000"/>
        </w:rPr>
      </w:pPr>
      <w:r w:rsidRPr="00092373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013B5" w:rsidRPr="00092373" w:rsidRDefault="00823C52" w:rsidP="00DE3245">
      <w:pPr>
        <w:ind w:firstLine="567"/>
        <w:jc w:val="both"/>
        <w:rPr>
          <w:color w:val="000000"/>
        </w:rPr>
      </w:pPr>
      <w:r w:rsidRPr="00092373">
        <w:rPr>
          <w:color w:val="000000"/>
          <w:sz w:val="28"/>
          <w:szCs w:val="28"/>
        </w:rPr>
        <w:t>Стабильная.</w:t>
      </w:r>
    </w:p>
    <w:p w:rsidR="000013B5" w:rsidRPr="00092373" w:rsidRDefault="00823C52">
      <w:pPr>
        <w:ind w:firstLine="567"/>
        <w:jc w:val="both"/>
        <w:rPr>
          <w:color w:val="000000"/>
        </w:rPr>
      </w:pPr>
      <w:r w:rsidRPr="00092373">
        <w:rPr>
          <w:b/>
          <w:color w:val="000000"/>
          <w:sz w:val="28"/>
          <w:szCs w:val="28"/>
        </w:rPr>
        <w:t>1.9. Эпизоотическая обстановка.</w:t>
      </w:r>
    </w:p>
    <w:p w:rsidR="000013B5" w:rsidRPr="00092373" w:rsidRDefault="00823C52">
      <w:pPr>
        <w:ind w:firstLine="567"/>
        <w:jc w:val="both"/>
        <w:rPr>
          <w:color w:val="000000"/>
        </w:rPr>
      </w:pPr>
      <w:r w:rsidRPr="00092373">
        <w:rPr>
          <w:color w:val="000000"/>
          <w:sz w:val="28"/>
          <w:szCs w:val="28"/>
        </w:rPr>
        <w:t>Стабильная.</w:t>
      </w:r>
    </w:p>
    <w:p w:rsidR="000013B5" w:rsidRPr="00952096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4B7E68" w:rsidRDefault="00823C52">
      <w:pPr>
        <w:ind w:firstLine="567"/>
        <w:jc w:val="both"/>
        <w:rPr>
          <w:color w:val="000000"/>
        </w:rPr>
      </w:pPr>
      <w:r w:rsidRPr="004B7E68">
        <w:rPr>
          <w:b/>
          <w:color w:val="000000"/>
          <w:sz w:val="28"/>
          <w:szCs w:val="28"/>
        </w:rPr>
        <w:t>1.10. Пожарная обстановка.</w:t>
      </w:r>
    </w:p>
    <w:p w:rsidR="000B6D68" w:rsidRDefault="00823C52">
      <w:pPr>
        <w:ind w:firstLine="567"/>
        <w:jc w:val="both"/>
        <w:rPr>
          <w:color w:val="000000"/>
          <w:sz w:val="28"/>
          <w:szCs w:val="28"/>
        </w:rPr>
      </w:pPr>
      <w:r w:rsidRPr="004B7E68">
        <w:rPr>
          <w:color w:val="000000"/>
          <w:sz w:val="28"/>
          <w:szCs w:val="28"/>
        </w:rPr>
        <w:t xml:space="preserve">За прошедшие сутки на территории области зарегистрировано </w:t>
      </w:r>
      <w:r w:rsidR="00092373" w:rsidRPr="004B7E68">
        <w:rPr>
          <w:color w:val="000000"/>
          <w:sz w:val="28"/>
          <w:szCs w:val="28"/>
        </w:rPr>
        <w:t>56</w:t>
      </w:r>
      <w:r w:rsidRPr="004B7E68">
        <w:rPr>
          <w:color w:val="000000"/>
          <w:sz w:val="28"/>
          <w:szCs w:val="28"/>
        </w:rPr>
        <w:t xml:space="preserve"> пожаров (в жилом секторе </w:t>
      </w:r>
      <w:r w:rsidR="004B7E68" w:rsidRPr="004B7E68">
        <w:rPr>
          <w:color w:val="000000"/>
          <w:sz w:val="28"/>
          <w:szCs w:val="28"/>
        </w:rPr>
        <w:t>6</w:t>
      </w:r>
      <w:r w:rsidRPr="004B7E68">
        <w:rPr>
          <w:color w:val="000000"/>
          <w:sz w:val="28"/>
          <w:szCs w:val="28"/>
        </w:rPr>
        <w:t xml:space="preserve">), в результате которых </w:t>
      </w:r>
      <w:r w:rsidR="000B6D68" w:rsidRPr="004B7E68">
        <w:rPr>
          <w:color w:val="000000"/>
          <w:sz w:val="28"/>
          <w:szCs w:val="28"/>
        </w:rPr>
        <w:t>погиб</w:t>
      </w:r>
      <w:r w:rsidR="004B7E68" w:rsidRPr="004B7E68">
        <w:rPr>
          <w:color w:val="000000"/>
          <w:sz w:val="28"/>
          <w:szCs w:val="28"/>
        </w:rPr>
        <w:t>ших и</w:t>
      </w:r>
      <w:r w:rsidRPr="004B7E68">
        <w:rPr>
          <w:color w:val="000000"/>
          <w:sz w:val="28"/>
          <w:szCs w:val="28"/>
        </w:rPr>
        <w:t xml:space="preserve"> травмированных нет.</w:t>
      </w:r>
    </w:p>
    <w:p w:rsidR="004B7E68" w:rsidRDefault="004B7E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пожаров:</w:t>
      </w:r>
    </w:p>
    <w:p w:rsidR="004B7E68" w:rsidRPr="004B7E68" w:rsidRDefault="004B7E68">
      <w:pPr>
        <w:ind w:firstLine="567"/>
        <w:jc w:val="both"/>
        <w:rPr>
          <w:color w:val="000000"/>
          <w:sz w:val="28"/>
          <w:szCs w:val="28"/>
        </w:rPr>
      </w:pPr>
      <w:r w:rsidRPr="004B7E68">
        <w:rPr>
          <w:color w:val="000000"/>
          <w:sz w:val="28"/>
          <w:szCs w:val="28"/>
        </w:rPr>
        <w:t>- нарушение правил пожарной безопасности при эксплуатации газового оборудования</w:t>
      </w:r>
      <w:r>
        <w:rPr>
          <w:color w:val="000000"/>
          <w:sz w:val="28"/>
          <w:szCs w:val="28"/>
        </w:rPr>
        <w:t>.</w:t>
      </w:r>
    </w:p>
    <w:p w:rsidR="000013B5" w:rsidRPr="004B7E68" w:rsidRDefault="004B7E68">
      <w:pPr>
        <w:ind w:firstLine="567"/>
        <w:jc w:val="both"/>
        <w:rPr>
          <w:color w:val="000000"/>
        </w:rPr>
      </w:pPr>
      <w:r w:rsidRPr="004B7E68">
        <w:rPr>
          <w:color w:val="000000"/>
          <w:sz w:val="28"/>
          <w:szCs w:val="28"/>
        </w:rPr>
        <w:t>В остальных случаях п</w:t>
      </w:r>
      <w:r w:rsidR="00823C52" w:rsidRPr="004B7E68">
        <w:rPr>
          <w:color w:val="000000"/>
          <w:sz w:val="28"/>
          <w:szCs w:val="28"/>
        </w:rPr>
        <w:t>ричины пожаров, виновные лица и материальный ущерб устанавливаются.</w:t>
      </w:r>
    </w:p>
    <w:p w:rsidR="000013B5" w:rsidRPr="00952096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4B7E68" w:rsidRDefault="00823C52">
      <w:pPr>
        <w:ind w:firstLine="567"/>
        <w:jc w:val="both"/>
        <w:rPr>
          <w:color w:val="000000"/>
        </w:rPr>
      </w:pPr>
      <w:r w:rsidRPr="004B7E68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013B5" w:rsidRPr="004B7E68" w:rsidRDefault="00823C52">
      <w:pPr>
        <w:ind w:firstLine="567"/>
        <w:jc w:val="both"/>
        <w:rPr>
          <w:color w:val="000000"/>
        </w:rPr>
      </w:pPr>
      <w:r w:rsidRPr="004B7E6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013B5" w:rsidRPr="00952096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4B7E68" w:rsidRDefault="00823C52">
      <w:pPr>
        <w:ind w:firstLine="567"/>
        <w:jc w:val="both"/>
        <w:rPr>
          <w:color w:val="000000"/>
        </w:rPr>
      </w:pPr>
      <w:r w:rsidRPr="004B7E68">
        <w:rPr>
          <w:b/>
          <w:color w:val="000000"/>
          <w:sz w:val="28"/>
          <w:szCs w:val="28"/>
        </w:rPr>
        <w:t>1.12. Обстановка на объектах ЖКХ.</w:t>
      </w:r>
    </w:p>
    <w:p w:rsidR="000013B5" w:rsidRPr="004B7E68" w:rsidRDefault="00823C52">
      <w:pPr>
        <w:ind w:firstLine="567"/>
        <w:jc w:val="both"/>
        <w:rPr>
          <w:color w:val="000000"/>
        </w:rPr>
      </w:pPr>
      <w:r w:rsidRPr="004B7E6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013B5" w:rsidRPr="00952096" w:rsidRDefault="000013B5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1.13. Обстановка на водных объектах.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0013B5" w:rsidRPr="00B7462D" w:rsidRDefault="000013B5">
      <w:pPr>
        <w:ind w:firstLine="567"/>
        <w:jc w:val="both"/>
        <w:rPr>
          <w:color w:val="000000"/>
        </w:rPr>
      </w:pP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1.14. Обстановка на дорогах.</w:t>
      </w:r>
    </w:p>
    <w:p w:rsidR="000013B5" w:rsidRPr="00B7462D" w:rsidRDefault="00823C52">
      <w:pPr>
        <w:ind w:firstLine="567"/>
        <w:jc w:val="both"/>
        <w:rPr>
          <w:color w:val="000000"/>
        </w:rPr>
      </w:pPr>
      <w:bookmarkStart w:id="3" w:name="_Hlk133589652"/>
      <w:r w:rsidRPr="00B7462D">
        <w:rPr>
          <w:color w:val="000000"/>
          <w:sz w:val="28"/>
          <w:szCs w:val="28"/>
        </w:rPr>
        <w:t xml:space="preserve">На дорогах области за прошедшие сутки зарегистрировано </w:t>
      </w:r>
      <w:r w:rsidR="00B7462D" w:rsidRPr="00B7462D">
        <w:rPr>
          <w:color w:val="000000"/>
          <w:sz w:val="28"/>
          <w:szCs w:val="28"/>
        </w:rPr>
        <w:t>3</w:t>
      </w:r>
      <w:r w:rsidRPr="00B7462D">
        <w:rPr>
          <w:color w:val="000000"/>
          <w:sz w:val="28"/>
          <w:szCs w:val="28"/>
        </w:rPr>
        <w:t xml:space="preserve"> ДТП, в результате которых </w:t>
      </w:r>
      <w:r w:rsidR="00DE3245" w:rsidRPr="00B7462D">
        <w:rPr>
          <w:color w:val="000000"/>
          <w:sz w:val="28"/>
          <w:szCs w:val="28"/>
        </w:rPr>
        <w:t>погиб</w:t>
      </w:r>
      <w:r w:rsidR="00B7462D" w:rsidRPr="00B7462D">
        <w:rPr>
          <w:color w:val="000000"/>
          <w:sz w:val="28"/>
          <w:szCs w:val="28"/>
        </w:rPr>
        <w:t>ших нет</w:t>
      </w:r>
      <w:r w:rsidRPr="00B7462D">
        <w:rPr>
          <w:color w:val="000000"/>
          <w:sz w:val="28"/>
          <w:szCs w:val="28"/>
        </w:rPr>
        <w:t xml:space="preserve">, </w:t>
      </w:r>
      <w:r w:rsidR="00B7462D" w:rsidRPr="00B7462D">
        <w:rPr>
          <w:color w:val="000000"/>
          <w:sz w:val="28"/>
          <w:szCs w:val="28"/>
        </w:rPr>
        <w:t xml:space="preserve">3 </w:t>
      </w:r>
      <w:r w:rsidRPr="00B7462D">
        <w:rPr>
          <w:color w:val="000000"/>
          <w:sz w:val="28"/>
          <w:szCs w:val="28"/>
        </w:rPr>
        <w:t>человек</w:t>
      </w:r>
      <w:r w:rsidR="00B7462D" w:rsidRPr="00B7462D">
        <w:rPr>
          <w:color w:val="000000"/>
          <w:sz w:val="28"/>
          <w:szCs w:val="28"/>
        </w:rPr>
        <w:t>а</w:t>
      </w:r>
      <w:r w:rsidRPr="00B7462D">
        <w:rPr>
          <w:color w:val="000000"/>
          <w:sz w:val="28"/>
          <w:szCs w:val="28"/>
        </w:rPr>
        <w:t xml:space="preserve"> травмировано.</w:t>
      </w:r>
    </w:p>
    <w:p w:rsidR="00607C66" w:rsidRPr="00B7462D" w:rsidRDefault="00B7462D" w:rsidP="00607C66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B7462D">
        <w:rPr>
          <w:bCs/>
          <w:color w:val="000000"/>
          <w:sz w:val="28"/>
          <w:szCs w:val="28"/>
          <w:lang w:eastAsia="ru-RU"/>
        </w:rPr>
        <w:t>По состоянию на 08:00 22 апреля на контроле остается 5 переливов через автомобильные дороги местного значения в 3 районах области (Кыштовском, Чулымском и Краснозерском). Глубина переливов составляет от 2 до 20 см. Сотрудниками ДРСУ организован мониторинг, выставлены сигнальные вешки, проводится отсыпка дорожного полотна</w:t>
      </w:r>
      <w:r w:rsidR="00607C66" w:rsidRPr="00B7462D">
        <w:rPr>
          <w:bCs/>
          <w:color w:val="000000"/>
          <w:sz w:val="28"/>
          <w:szCs w:val="28"/>
          <w:lang w:eastAsia="ru-RU"/>
        </w:rPr>
        <w:t>.</w:t>
      </w:r>
    </w:p>
    <w:p w:rsidR="00607C66" w:rsidRDefault="00607C66" w:rsidP="00607C6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3768" w:rsidRPr="00952096" w:rsidRDefault="008D3768" w:rsidP="00607C66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A51229" w:rsidRDefault="00823C52">
      <w:pPr>
        <w:ind w:firstLine="567"/>
        <w:jc w:val="both"/>
        <w:rPr>
          <w:color w:val="000000"/>
        </w:rPr>
      </w:pPr>
      <w:r w:rsidRPr="00A51229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013B5" w:rsidRPr="00952096" w:rsidRDefault="000013B5">
      <w:pPr>
        <w:ind w:firstLine="567"/>
        <w:jc w:val="both"/>
        <w:rPr>
          <w:color w:val="000000"/>
          <w:highlight w:val="yellow"/>
        </w:rPr>
      </w:pPr>
    </w:p>
    <w:p w:rsidR="000013B5" w:rsidRPr="00A51229" w:rsidRDefault="00823C52">
      <w:pPr>
        <w:ind w:firstLine="567"/>
        <w:jc w:val="both"/>
        <w:rPr>
          <w:color w:val="000000"/>
        </w:rPr>
      </w:pPr>
      <w:r w:rsidRPr="00A51229">
        <w:rPr>
          <w:b/>
          <w:color w:val="000000"/>
          <w:sz w:val="28"/>
          <w:szCs w:val="28"/>
        </w:rPr>
        <w:t>2.1. Метеорологическая обстановка</w:t>
      </w:r>
      <w:bookmarkStart w:id="4" w:name="_Hlk113283673"/>
      <w:bookmarkStart w:id="5" w:name="_Hlk101450800"/>
      <w:bookmarkStart w:id="6" w:name="_Hlk99801931"/>
      <w:bookmarkStart w:id="7" w:name="_Hlk100251273"/>
      <w:bookmarkStart w:id="8" w:name="_Hlk116826015"/>
      <w:bookmarkStart w:id="9" w:name="_Hlk112072656"/>
      <w:r w:rsidRPr="00A51229">
        <w:rPr>
          <w:b/>
          <w:color w:val="000000"/>
          <w:sz w:val="28"/>
          <w:szCs w:val="28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 w:rsidR="002B4152" w:rsidRPr="00A51229" w:rsidRDefault="00A51229" w:rsidP="002B4152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A51229">
        <w:rPr>
          <w:color w:val="000000"/>
          <w:sz w:val="28"/>
          <w:szCs w:val="28"/>
          <w:lang w:eastAsia="ru-RU"/>
        </w:rPr>
        <w:lastRenderedPageBreak/>
        <w:t>Переменная облачность, преимущественно без осадков, по северо-востоку местами небольшие осадки в виде мокрого снега, днем с дождем</w:t>
      </w:r>
      <w:r w:rsidR="002B4152" w:rsidRPr="00A51229">
        <w:rPr>
          <w:color w:val="000000"/>
          <w:sz w:val="28"/>
          <w:szCs w:val="28"/>
          <w:lang w:eastAsia="ru-RU"/>
        </w:rPr>
        <w:t>.</w:t>
      </w:r>
    </w:p>
    <w:p w:rsidR="000013B5" w:rsidRPr="00A51229" w:rsidRDefault="00823C52" w:rsidP="002B4152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A51229">
        <w:rPr>
          <w:color w:val="000000"/>
          <w:sz w:val="28"/>
          <w:szCs w:val="28"/>
          <w:lang w:eastAsia="ru-RU"/>
        </w:rPr>
        <w:t xml:space="preserve">Ветер ночью </w:t>
      </w:r>
      <w:r w:rsidR="00A51229" w:rsidRPr="00A51229">
        <w:rPr>
          <w:color w:val="000000"/>
          <w:sz w:val="28"/>
          <w:szCs w:val="28"/>
          <w:lang w:eastAsia="ru-RU"/>
        </w:rPr>
        <w:t>северо</w:t>
      </w:r>
      <w:r w:rsidR="002B4152" w:rsidRPr="00A51229">
        <w:rPr>
          <w:color w:val="000000"/>
          <w:sz w:val="28"/>
          <w:szCs w:val="28"/>
          <w:lang w:eastAsia="ru-RU"/>
        </w:rPr>
        <w:t>-</w:t>
      </w:r>
      <w:r w:rsidR="00A51229" w:rsidRPr="00A51229">
        <w:rPr>
          <w:color w:val="000000"/>
          <w:sz w:val="28"/>
          <w:szCs w:val="28"/>
          <w:lang w:eastAsia="ru-RU"/>
        </w:rPr>
        <w:t>западный</w:t>
      </w:r>
      <w:r w:rsidRPr="00A51229">
        <w:rPr>
          <w:color w:val="000000"/>
          <w:sz w:val="28"/>
          <w:szCs w:val="28"/>
          <w:lang w:eastAsia="ru-RU"/>
        </w:rPr>
        <w:t xml:space="preserve">, </w:t>
      </w:r>
      <w:r w:rsidR="00A51229" w:rsidRPr="00A51229">
        <w:rPr>
          <w:color w:val="000000"/>
          <w:sz w:val="28"/>
          <w:szCs w:val="28"/>
          <w:lang w:eastAsia="ru-RU"/>
        </w:rPr>
        <w:t>7</w:t>
      </w:r>
      <w:r w:rsidR="002B4152" w:rsidRPr="00A51229">
        <w:rPr>
          <w:color w:val="000000"/>
          <w:sz w:val="28"/>
          <w:szCs w:val="28"/>
          <w:lang w:eastAsia="ru-RU"/>
        </w:rPr>
        <w:t>-</w:t>
      </w:r>
      <w:r w:rsidR="00A51229" w:rsidRPr="00A51229">
        <w:rPr>
          <w:color w:val="000000"/>
          <w:sz w:val="28"/>
          <w:szCs w:val="28"/>
          <w:lang w:eastAsia="ru-RU"/>
        </w:rPr>
        <w:t>12</w:t>
      </w:r>
      <w:r w:rsidR="002B4152" w:rsidRPr="00A51229">
        <w:rPr>
          <w:color w:val="000000"/>
          <w:sz w:val="28"/>
          <w:szCs w:val="28"/>
          <w:lang w:eastAsia="ru-RU"/>
        </w:rPr>
        <w:t xml:space="preserve"> м/с</w:t>
      </w:r>
      <w:r w:rsidRPr="00A51229">
        <w:rPr>
          <w:color w:val="000000"/>
          <w:sz w:val="28"/>
          <w:szCs w:val="28"/>
          <w:lang w:eastAsia="ru-RU"/>
        </w:rPr>
        <w:t>.</w:t>
      </w:r>
    </w:p>
    <w:p w:rsidR="000013B5" w:rsidRPr="00A51229" w:rsidRDefault="00823C52">
      <w:pPr>
        <w:ind w:firstLine="567"/>
        <w:jc w:val="both"/>
        <w:rPr>
          <w:color w:val="000000"/>
        </w:rPr>
      </w:pPr>
      <w:r w:rsidRPr="00A51229">
        <w:rPr>
          <w:color w:val="000000"/>
          <w:sz w:val="28"/>
          <w:szCs w:val="28"/>
          <w:lang w:eastAsia="ru-RU"/>
        </w:rPr>
        <w:t xml:space="preserve">Температура воздуха ночью </w:t>
      </w:r>
      <w:r w:rsidR="00A51229" w:rsidRPr="00A51229">
        <w:rPr>
          <w:color w:val="000000"/>
          <w:sz w:val="28"/>
          <w:szCs w:val="28"/>
          <w:lang w:eastAsia="ru-RU"/>
        </w:rPr>
        <w:t>-4</w:t>
      </w:r>
      <w:r w:rsidRPr="00A51229">
        <w:rPr>
          <w:color w:val="000000"/>
          <w:sz w:val="28"/>
          <w:szCs w:val="28"/>
          <w:lang w:eastAsia="ru-RU"/>
        </w:rPr>
        <w:t>, +</w:t>
      </w:r>
      <w:r w:rsidR="00A51229" w:rsidRPr="00A51229">
        <w:rPr>
          <w:color w:val="000000"/>
          <w:sz w:val="28"/>
          <w:szCs w:val="28"/>
          <w:lang w:eastAsia="ru-RU"/>
        </w:rPr>
        <w:t>1</w:t>
      </w:r>
      <w:r w:rsidRPr="00A51229">
        <w:rPr>
          <w:color w:val="000000"/>
          <w:sz w:val="28"/>
          <w:szCs w:val="28"/>
          <w:lang w:eastAsia="ru-RU"/>
        </w:rPr>
        <w:t xml:space="preserve">°С, местами </w:t>
      </w:r>
      <w:r w:rsidR="002B4152" w:rsidRPr="00A51229">
        <w:rPr>
          <w:color w:val="000000"/>
          <w:sz w:val="28"/>
          <w:szCs w:val="28"/>
          <w:lang w:eastAsia="ru-RU"/>
        </w:rPr>
        <w:t xml:space="preserve">до </w:t>
      </w:r>
      <w:r w:rsidR="00A51229" w:rsidRPr="00A51229">
        <w:rPr>
          <w:color w:val="000000"/>
          <w:sz w:val="28"/>
          <w:szCs w:val="28"/>
          <w:lang w:eastAsia="ru-RU"/>
        </w:rPr>
        <w:t>-</w:t>
      </w:r>
      <w:r w:rsidR="002B4152" w:rsidRPr="00A51229">
        <w:rPr>
          <w:color w:val="000000"/>
          <w:sz w:val="28"/>
          <w:szCs w:val="28"/>
          <w:lang w:eastAsia="ru-RU"/>
        </w:rPr>
        <w:t>1</w:t>
      </w:r>
      <w:r w:rsidR="00A51229" w:rsidRPr="00A51229">
        <w:rPr>
          <w:color w:val="000000"/>
          <w:sz w:val="28"/>
          <w:szCs w:val="28"/>
          <w:lang w:eastAsia="ru-RU"/>
        </w:rPr>
        <w:t>0</w:t>
      </w:r>
      <w:r w:rsidR="002B4152" w:rsidRPr="00A51229">
        <w:rPr>
          <w:color w:val="000000"/>
          <w:sz w:val="28"/>
          <w:szCs w:val="28"/>
          <w:lang w:eastAsia="ru-RU"/>
        </w:rPr>
        <w:t>°С,</w:t>
      </w:r>
      <w:r w:rsidRPr="00A51229">
        <w:rPr>
          <w:color w:val="000000"/>
          <w:sz w:val="28"/>
          <w:szCs w:val="28"/>
          <w:lang w:eastAsia="ru-RU"/>
        </w:rPr>
        <w:t xml:space="preserve"> </w:t>
      </w:r>
      <w:r w:rsidR="002B4152" w:rsidRPr="00A51229">
        <w:rPr>
          <w:color w:val="000000"/>
          <w:sz w:val="28"/>
          <w:szCs w:val="28"/>
          <w:lang w:eastAsia="ru-RU"/>
        </w:rPr>
        <w:t>д</w:t>
      </w:r>
      <w:r w:rsidRPr="00A51229">
        <w:rPr>
          <w:color w:val="000000"/>
          <w:sz w:val="28"/>
          <w:szCs w:val="28"/>
          <w:lang w:eastAsia="ru-RU"/>
        </w:rPr>
        <w:t xml:space="preserve">нём </w:t>
      </w:r>
      <w:r w:rsidR="00A51229" w:rsidRPr="00A51229">
        <w:rPr>
          <w:color w:val="000000"/>
          <w:sz w:val="28"/>
          <w:szCs w:val="28"/>
          <w:lang w:eastAsia="ru-RU"/>
        </w:rPr>
        <w:t>0</w:t>
      </w:r>
      <w:r w:rsidRPr="00A51229">
        <w:rPr>
          <w:color w:val="000000"/>
          <w:sz w:val="28"/>
          <w:szCs w:val="28"/>
          <w:lang w:eastAsia="ru-RU"/>
        </w:rPr>
        <w:t>, +</w:t>
      </w:r>
      <w:r w:rsidR="00A51229" w:rsidRPr="00A51229">
        <w:rPr>
          <w:color w:val="000000"/>
          <w:sz w:val="28"/>
          <w:szCs w:val="28"/>
          <w:lang w:eastAsia="ru-RU"/>
        </w:rPr>
        <w:t>5</w:t>
      </w:r>
      <w:r w:rsidR="002B4152" w:rsidRPr="00A51229">
        <w:rPr>
          <w:color w:val="000000"/>
          <w:sz w:val="28"/>
          <w:szCs w:val="28"/>
          <w:lang w:eastAsia="ru-RU"/>
        </w:rPr>
        <w:t>°С</w:t>
      </w:r>
      <w:r w:rsidRPr="00A51229">
        <w:rPr>
          <w:color w:val="000000"/>
          <w:sz w:val="28"/>
          <w:szCs w:val="28"/>
          <w:lang w:eastAsia="ru-RU"/>
        </w:rPr>
        <w:t>.</w:t>
      </w:r>
    </w:p>
    <w:p w:rsidR="000013B5" w:rsidRPr="00952096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A51229" w:rsidRDefault="00823C52">
      <w:pPr>
        <w:ind w:firstLine="567"/>
        <w:jc w:val="both"/>
        <w:rPr>
          <w:color w:val="000000"/>
        </w:rPr>
      </w:pPr>
      <w:r w:rsidRPr="00A51229">
        <w:rPr>
          <w:b/>
          <w:color w:val="000000"/>
          <w:sz w:val="28"/>
          <w:szCs w:val="28"/>
        </w:rPr>
        <w:t>2.2. Прогноз экологической обстановки.</w:t>
      </w:r>
    </w:p>
    <w:p w:rsidR="000013B5" w:rsidRPr="00A51229" w:rsidRDefault="00823C52">
      <w:pPr>
        <w:ind w:firstLine="567"/>
        <w:jc w:val="both"/>
        <w:rPr>
          <w:color w:val="000000"/>
        </w:rPr>
      </w:pPr>
      <w:r w:rsidRPr="00A51229">
        <w:rPr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013B5" w:rsidRPr="00952096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AA623D" w:rsidRDefault="00823C52">
      <w:pPr>
        <w:ind w:firstLine="567"/>
        <w:jc w:val="both"/>
        <w:rPr>
          <w:color w:val="000000"/>
        </w:rPr>
      </w:pPr>
      <w:r w:rsidRPr="00AA623D">
        <w:rPr>
          <w:b/>
          <w:color w:val="000000"/>
          <w:sz w:val="28"/>
          <w:szCs w:val="28"/>
        </w:rPr>
        <w:t>2.3. Прогноз гидрологической обстановки.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>Понижение среднесуточной температуры воздуха будет способствовать замедлению развития паводковой обстановки.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>На реке Омь с. Крещенка продолжится н</w:t>
      </w:r>
      <w:r w:rsidR="008D3768">
        <w:rPr>
          <w:color w:val="000000"/>
          <w:sz w:val="28"/>
          <w:szCs w:val="28"/>
        </w:rPr>
        <w:t>езначительный рост уровня воды. Д</w:t>
      </w:r>
      <w:r w:rsidRPr="00D22EE8">
        <w:rPr>
          <w:color w:val="000000"/>
          <w:sz w:val="28"/>
          <w:szCs w:val="28"/>
        </w:rPr>
        <w:t>ос</w:t>
      </w:r>
      <w:r w:rsidR="008D3768">
        <w:rPr>
          <w:color w:val="000000"/>
          <w:sz w:val="28"/>
          <w:szCs w:val="28"/>
        </w:rPr>
        <w:t>тижение опасной отметки 1048 см</w:t>
      </w:r>
      <w:r w:rsidRPr="00D22EE8">
        <w:rPr>
          <w:color w:val="000000"/>
          <w:sz w:val="28"/>
          <w:szCs w:val="28"/>
        </w:rPr>
        <w:t xml:space="preserve"> (начало подтопления </w:t>
      </w:r>
      <w:r>
        <w:rPr>
          <w:color w:val="000000"/>
          <w:sz w:val="28"/>
          <w:szCs w:val="28"/>
        </w:rPr>
        <w:t>п</w:t>
      </w:r>
      <w:r w:rsidRPr="00D22EE8">
        <w:rPr>
          <w:color w:val="000000"/>
          <w:sz w:val="28"/>
          <w:szCs w:val="28"/>
        </w:rPr>
        <w:t>ридворовых территорий) в ближайшие сутки маловероятно. В районе н.п. Лисьи Норки Убинского района на р. Омь в случае достижение опасной отметки 1048 по гидропосту с. Крещенка будет нарушено сообщение между населенными пунктами (прекращени</w:t>
      </w:r>
      <w:r w:rsidR="008D3768">
        <w:rPr>
          <w:color w:val="000000"/>
          <w:sz w:val="28"/>
          <w:szCs w:val="28"/>
        </w:rPr>
        <w:t>е</w:t>
      </w:r>
      <w:r w:rsidRPr="00D22EE8">
        <w:rPr>
          <w:color w:val="000000"/>
          <w:sz w:val="28"/>
          <w:szCs w:val="28"/>
        </w:rPr>
        <w:t xml:space="preserve"> функционирования понтонного моста) до стабилизации паводковой обстановки</w:t>
      </w:r>
      <w:r>
        <w:rPr>
          <w:color w:val="000000"/>
          <w:sz w:val="28"/>
          <w:szCs w:val="28"/>
        </w:rPr>
        <w:t>,</w:t>
      </w:r>
      <w:r w:rsidRPr="00D22EE8">
        <w:rPr>
          <w:color w:val="000000"/>
          <w:sz w:val="28"/>
          <w:szCs w:val="28"/>
        </w:rPr>
        <w:t xml:space="preserve"> сообщение будет осуществляться при помощи плав средств. Подтопление жилых домов маловероятно.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>Дальнейшее повышение уровня воды в реке Уй, протекающей через н.</w:t>
      </w:r>
      <w:r w:rsidR="00A51229">
        <w:rPr>
          <w:color w:val="000000"/>
          <w:sz w:val="28"/>
          <w:szCs w:val="28"/>
        </w:rPr>
        <w:t xml:space="preserve"> </w:t>
      </w:r>
      <w:r w:rsidRPr="00D22EE8">
        <w:rPr>
          <w:color w:val="000000"/>
          <w:sz w:val="28"/>
          <w:szCs w:val="28"/>
        </w:rPr>
        <w:t>п. Орловка Кыштовского района, может привести к увеличению количества подтопленных приусадебных участков.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>На реках Тара и Тартас продолжится ледоход, достижение критических отметок и подтопление прибрежных территорий населенных пунктов маловероятно.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 xml:space="preserve">На реке Бакса </w:t>
      </w:r>
      <w:r>
        <w:rPr>
          <w:color w:val="000000"/>
          <w:sz w:val="28"/>
          <w:szCs w:val="28"/>
        </w:rPr>
        <w:t>наблюдается</w:t>
      </w:r>
      <w:r w:rsidRPr="00D22EE8">
        <w:rPr>
          <w:color w:val="000000"/>
          <w:sz w:val="28"/>
          <w:szCs w:val="28"/>
        </w:rPr>
        <w:t xml:space="preserve"> стабилизация паводковой обстановки, увеличение количества подтопленных участков не прогнозируется. </w:t>
      </w:r>
    </w:p>
    <w:p w:rsidR="00D22EE8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>На реке Майзас процесс ледохода входит в завершающую стадию. В случае дальнейшего повышения уровня воды в реке до уровня критической отметки</w:t>
      </w:r>
      <w:r w:rsidR="008D3768">
        <w:rPr>
          <w:color w:val="000000"/>
          <w:sz w:val="28"/>
          <w:szCs w:val="28"/>
        </w:rPr>
        <w:t xml:space="preserve"> </w:t>
      </w:r>
      <w:r w:rsidRPr="00D22EE8">
        <w:rPr>
          <w:color w:val="000000"/>
          <w:sz w:val="28"/>
          <w:szCs w:val="28"/>
        </w:rPr>
        <w:t>(775см), возможно подтопление прибрежных территорий в н.</w:t>
      </w:r>
      <w:r>
        <w:rPr>
          <w:color w:val="000000"/>
          <w:sz w:val="28"/>
          <w:szCs w:val="28"/>
        </w:rPr>
        <w:t xml:space="preserve"> </w:t>
      </w:r>
      <w:r w:rsidRPr="00D22EE8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Pr="00D22EE8">
        <w:rPr>
          <w:color w:val="000000"/>
          <w:sz w:val="28"/>
          <w:szCs w:val="28"/>
        </w:rPr>
        <w:t xml:space="preserve">Верх Майзас, подтопления жилых домов не прогнозируется. </w:t>
      </w:r>
    </w:p>
    <w:p w:rsidR="00742A55" w:rsidRDefault="00D22EE8" w:rsidP="00D22EE8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D22EE8">
        <w:rPr>
          <w:color w:val="000000"/>
          <w:sz w:val="28"/>
          <w:szCs w:val="28"/>
        </w:rPr>
        <w:t xml:space="preserve"> С увеличением сбросов в нижний бьеф Новосибирского водохранилища до 4300 </w:t>
      </w:r>
      <w:r w:rsidRPr="00D22EE8">
        <w:rPr>
          <w:color w:val="000000"/>
          <w:sz w:val="28"/>
          <w:szCs w:val="28"/>
          <w:u w:val="single"/>
        </w:rPr>
        <w:t>+</w:t>
      </w:r>
      <w:r w:rsidRPr="00D22EE8">
        <w:rPr>
          <w:color w:val="000000"/>
          <w:sz w:val="28"/>
          <w:szCs w:val="28"/>
        </w:rPr>
        <w:t xml:space="preserve"> 100 </w:t>
      </w:r>
      <w:r w:rsidR="008D3768">
        <w:rPr>
          <w:color w:val="000000"/>
          <w:sz w:val="28"/>
          <w:szCs w:val="28"/>
        </w:rPr>
        <w:t>м</w:t>
      </w:r>
      <w:r w:rsidR="008D3768" w:rsidRPr="008D3768">
        <w:rPr>
          <w:color w:val="000000"/>
          <w:sz w:val="28"/>
          <w:szCs w:val="28"/>
          <w:vertAlign w:val="superscript"/>
        </w:rPr>
        <w:t>3</w:t>
      </w:r>
      <w:r w:rsidR="008D3768">
        <w:rPr>
          <w:color w:val="000000"/>
          <w:sz w:val="28"/>
          <w:szCs w:val="28"/>
        </w:rPr>
        <w:t xml:space="preserve">/с, </w:t>
      </w:r>
      <w:r w:rsidRPr="00D22EE8">
        <w:rPr>
          <w:color w:val="000000"/>
          <w:sz w:val="28"/>
          <w:szCs w:val="28"/>
        </w:rPr>
        <w:t>уровень воды в р. Обь по гидропосту г. Новосибирска ожидается в пределах 360</w:t>
      </w:r>
      <w:r w:rsidRPr="00D22EE8">
        <w:rPr>
          <w:color w:val="000000"/>
          <w:sz w:val="28"/>
          <w:szCs w:val="28"/>
          <w:u w:val="single"/>
        </w:rPr>
        <w:t>+</w:t>
      </w:r>
      <w:r w:rsidRPr="00D22EE8">
        <w:rPr>
          <w:color w:val="000000"/>
          <w:sz w:val="28"/>
          <w:szCs w:val="28"/>
        </w:rPr>
        <w:t xml:space="preserve"> 10см, что может привести к подтоплению дачных участков в Первомайском район</w:t>
      </w:r>
      <w:r w:rsidR="00742A55">
        <w:rPr>
          <w:color w:val="000000"/>
          <w:sz w:val="28"/>
          <w:szCs w:val="28"/>
        </w:rPr>
        <w:t>е</w:t>
      </w:r>
      <w:r w:rsidRPr="00D22EE8">
        <w:rPr>
          <w:color w:val="000000"/>
          <w:sz w:val="28"/>
          <w:szCs w:val="28"/>
        </w:rPr>
        <w:t xml:space="preserve"> г. Новосибирска. </w:t>
      </w:r>
    </w:p>
    <w:p w:rsidR="000013B5" w:rsidRPr="00D22EE8" w:rsidRDefault="00D22EE8" w:rsidP="00D22EE8">
      <w:pPr>
        <w:tabs>
          <w:tab w:val="left" w:pos="0"/>
        </w:tabs>
        <w:ind w:firstLine="567"/>
        <w:jc w:val="both"/>
        <w:rPr>
          <w:color w:val="000000"/>
        </w:rPr>
      </w:pPr>
      <w:r w:rsidRPr="00D22EE8">
        <w:rPr>
          <w:color w:val="000000"/>
          <w:sz w:val="28"/>
          <w:szCs w:val="28"/>
        </w:rPr>
        <w:t>На остальных реках области достижение опасных отметок маловероятно</w:t>
      </w:r>
      <w:r w:rsidR="00823C52" w:rsidRPr="00D22EE8">
        <w:rPr>
          <w:color w:val="000000"/>
          <w:sz w:val="28"/>
          <w:szCs w:val="28"/>
        </w:rPr>
        <w:t>.</w:t>
      </w:r>
    </w:p>
    <w:p w:rsidR="000013B5" w:rsidRPr="00952096" w:rsidRDefault="000013B5">
      <w:pPr>
        <w:tabs>
          <w:tab w:val="left" w:pos="0"/>
        </w:tabs>
        <w:ind w:firstLine="567"/>
        <w:rPr>
          <w:b/>
          <w:bCs/>
          <w:color w:val="000000"/>
          <w:sz w:val="28"/>
          <w:szCs w:val="28"/>
          <w:highlight w:val="yellow"/>
        </w:rPr>
      </w:pPr>
    </w:p>
    <w:p w:rsidR="000013B5" w:rsidRPr="00A51229" w:rsidRDefault="00823C52">
      <w:pPr>
        <w:tabs>
          <w:tab w:val="left" w:pos="0"/>
        </w:tabs>
        <w:ind w:firstLine="567"/>
        <w:rPr>
          <w:color w:val="000000"/>
        </w:rPr>
      </w:pPr>
      <w:r w:rsidRPr="00A51229">
        <w:rPr>
          <w:b/>
          <w:color w:val="000000"/>
          <w:sz w:val="28"/>
          <w:szCs w:val="28"/>
        </w:rPr>
        <w:t>2.4. Прогноз геомагнитной обстановки.</w:t>
      </w:r>
    </w:p>
    <w:p w:rsidR="000013B5" w:rsidRDefault="00A51229">
      <w:pPr>
        <w:ind w:firstLine="567"/>
        <w:jc w:val="both"/>
        <w:rPr>
          <w:color w:val="000000"/>
          <w:sz w:val="28"/>
          <w:szCs w:val="28"/>
        </w:rPr>
      </w:pPr>
      <w:r w:rsidRPr="00A51229">
        <w:rPr>
          <w:color w:val="000000"/>
          <w:sz w:val="28"/>
          <w:szCs w:val="28"/>
        </w:rPr>
        <w:t>Магнитное поле Земли возможно неустойчивое. Ухудшение условий</w:t>
      </w:r>
      <w:r w:rsidR="00742A55">
        <w:rPr>
          <w:color w:val="000000"/>
          <w:sz w:val="28"/>
          <w:szCs w:val="28"/>
        </w:rPr>
        <w:br/>
      </w:r>
      <w:r w:rsidRPr="00A51229">
        <w:rPr>
          <w:color w:val="000000"/>
          <w:sz w:val="28"/>
          <w:szCs w:val="28"/>
        </w:rPr>
        <w:t>КВ-радиосвязи возможно в отдельные часы суток. Озоновый слой выше нормы</w:t>
      </w:r>
      <w:r w:rsidR="00823C52" w:rsidRPr="00A51229">
        <w:rPr>
          <w:color w:val="000000"/>
          <w:sz w:val="28"/>
          <w:szCs w:val="28"/>
        </w:rPr>
        <w:t>.</w:t>
      </w:r>
    </w:p>
    <w:p w:rsidR="00742A55" w:rsidRDefault="00742A55">
      <w:pPr>
        <w:ind w:firstLine="567"/>
        <w:jc w:val="both"/>
        <w:rPr>
          <w:color w:val="000000"/>
          <w:sz w:val="28"/>
          <w:szCs w:val="28"/>
        </w:rPr>
      </w:pPr>
    </w:p>
    <w:p w:rsidR="00742A55" w:rsidRPr="00A51229" w:rsidRDefault="00742A55">
      <w:pPr>
        <w:ind w:firstLine="567"/>
        <w:jc w:val="both"/>
        <w:rPr>
          <w:color w:val="000000"/>
        </w:rPr>
      </w:pPr>
    </w:p>
    <w:p w:rsidR="000013B5" w:rsidRPr="00952096" w:rsidRDefault="000013B5">
      <w:pPr>
        <w:ind w:firstLine="567"/>
        <w:rPr>
          <w:color w:val="000000"/>
          <w:sz w:val="28"/>
          <w:szCs w:val="28"/>
          <w:highlight w:val="yellow"/>
        </w:rPr>
      </w:pPr>
    </w:p>
    <w:p w:rsidR="000013B5" w:rsidRPr="00413F60" w:rsidRDefault="00823C52">
      <w:pPr>
        <w:ind w:firstLine="567"/>
        <w:jc w:val="both"/>
        <w:rPr>
          <w:color w:val="000000"/>
        </w:rPr>
      </w:pPr>
      <w:r w:rsidRPr="00413F60">
        <w:rPr>
          <w:b/>
          <w:color w:val="000000"/>
          <w:sz w:val="28"/>
          <w:szCs w:val="28"/>
        </w:rPr>
        <w:t xml:space="preserve">2.5 Прогноз лесопожарной обстановки </w:t>
      </w:r>
    </w:p>
    <w:p w:rsidR="000013B5" w:rsidRPr="00413F60" w:rsidRDefault="00823C52">
      <w:pPr>
        <w:ind w:firstLine="567"/>
        <w:jc w:val="both"/>
        <w:rPr>
          <w:color w:val="000000"/>
        </w:rPr>
      </w:pPr>
      <w:r w:rsidRPr="00413F60">
        <w:rPr>
          <w:color w:val="000000"/>
          <w:sz w:val="28"/>
          <w:szCs w:val="28"/>
        </w:rPr>
        <w:lastRenderedPageBreak/>
        <w:t xml:space="preserve">По данным ФГБУ «Западно - Сибирское УГМС» на территории </w:t>
      </w:r>
      <w:r w:rsidR="00417CD5" w:rsidRPr="00413F60">
        <w:rPr>
          <w:color w:val="000000"/>
          <w:sz w:val="28"/>
          <w:szCs w:val="28"/>
        </w:rPr>
        <w:t>22</w:t>
      </w:r>
      <w:r w:rsidRPr="00413F60">
        <w:rPr>
          <w:color w:val="000000"/>
          <w:sz w:val="28"/>
          <w:szCs w:val="28"/>
        </w:rPr>
        <w:t xml:space="preserve"> районов Новосибирской области (</w:t>
      </w:r>
      <w:r w:rsidR="00A014D7" w:rsidRPr="00413F60">
        <w:rPr>
          <w:color w:val="000000"/>
          <w:sz w:val="28"/>
          <w:szCs w:val="28"/>
        </w:rPr>
        <w:t>Кыш</w:t>
      </w:r>
      <w:r w:rsidR="00417CD5" w:rsidRPr="00413F60">
        <w:rPr>
          <w:color w:val="000000"/>
          <w:sz w:val="28"/>
          <w:szCs w:val="28"/>
        </w:rPr>
        <w:t>т</w:t>
      </w:r>
      <w:r w:rsidR="00A014D7" w:rsidRPr="00413F60">
        <w:rPr>
          <w:color w:val="000000"/>
          <w:sz w:val="28"/>
          <w:szCs w:val="28"/>
        </w:rPr>
        <w:t>овского, Усть-</w:t>
      </w:r>
      <w:r w:rsidR="008C1FA6">
        <w:rPr>
          <w:color w:val="000000"/>
          <w:sz w:val="28"/>
          <w:szCs w:val="28"/>
        </w:rPr>
        <w:t>Т</w:t>
      </w:r>
      <w:r w:rsidR="00A014D7" w:rsidRPr="00413F60">
        <w:rPr>
          <w:color w:val="000000"/>
          <w:sz w:val="28"/>
          <w:szCs w:val="28"/>
        </w:rPr>
        <w:t xml:space="preserve">арского, Венгеровского, </w:t>
      </w:r>
      <w:r w:rsidR="001F2632" w:rsidRPr="00413F60">
        <w:rPr>
          <w:color w:val="000000"/>
          <w:sz w:val="28"/>
          <w:szCs w:val="28"/>
        </w:rPr>
        <w:t xml:space="preserve">Чановского, Татарского, </w:t>
      </w:r>
      <w:r w:rsidR="00413F60" w:rsidRPr="00413F60">
        <w:rPr>
          <w:color w:val="000000"/>
          <w:sz w:val="28"/>
          <w:szCs w:val="28"/>
        </w:rPr>
        <w:t xml:space="preserve">Куйбышевского, </w:t>
      </w:r>
      <w:r w:rsidRPr="00413F60">
        <w:rPr>
          <w:color w:val="000000"/>
          <w:sz w:val="28"/>
          <w:szCs w:val="28"/>
        </w:rPr>
        <w:t xml:space="preserve">Убинского, </w:t>
      </w:r>
      <w:r w:rsidR="00A014D7" w:rsidRPr="00413F60">
        <w:rPr>
          <w:color w:val="000000"/>
          <w:sz w:val="28"/>
          <w:szCs w:val="28"/>
        </w:rPr>
        <w:t xml:space="preserve">Барабинского, Чулымского, Коченевского, </w:t>
      </w:r>
      <w:r w:rsidR="00417CD5" w:rsidRPr="00413F60">
        <w:rPr>
          <w:color w:val="000000"/>
          <w:sz w:val="28"/>
          <w:szCs w:val="28"/>
        </w:rPr>
        <w:t>Колыванского, Новосибирского, Чистозерного, Купинского, Баганского, Здвинского, Доволенского, Кочковского, Искитимского, Маслянинского, Краснозерского и</w:t>
      </w:r>
      <w:r w:rsidRPr="00413F60">
        <w:rPr>
          <w:color w:val="000000"/>
          <w:sz w:val="28"/>
          <w:szCs w:val="28"/>
        </w:rPr>
        <w:t xml:space="preserve"> </w:t>
      </w:r>
      <w:r w:rsidR="00417CD5" w:rsidRPr="00413F60">
        <w:rPr>
          <w:color w:val="000000"/>
          <w:sz w:val="28"/>
          <w:szCs w:val="28"/>
        </w:rPr>
        <w:t>Карасукского</w:t>
      </w:r>
      <w:r w:rsidRPr="00413F60">
        <w:rPr>
          <w:color w:val="000000"/>
          <w:sz w:val="28"/>
          <w:szCs w:val="28"/>
        </w:rPr>
        <w:t>) прогнозируется пожароопасность 3-го класса. На остальной территории области сохранится пожароопасность 2-го, местами 1-го классов.</w:t>
      </w:r>
    </w:p>
    <w:p w:rsidR="000013B5" w:rsidRPr="008825E7" w:rsidRDefault="00823C52">
      <w:pPr>
        <w:ind w:firstLine="567"/>
        <w:jc w:val="both"/>
        <w:rPr>
          <w:color w:val="000000"/>
        </w:rPr>
      </w:pPr>
      <w:r w:rsidRPr="008825E7">
        <w:rPr>
          <w:color w:val="000000"/>
          <w:sz w:val="28"/>
          <w:szCs w:val="28"/>
        </w:rPr>
        <w:t>По состоянию на 15:00 2</w:t>
      </w:r>
      <w:r w:rsidR="008825E7" w:rsidRPr="008825E7">
        <w:rPr>
          <w:color w:val="000000"/>
          <w:sz w:val="28"/>
          <w:szCs w:val="28"/>
        </w:rPr>
        <w:t>2</w:t>
      </w:r>
      <w:r w:rsidRPr="008825E7">
        <w:rPr>
          <w:color w:val="000000"/>
          <w:sz w:val="28"/>
          <w:szCs w:val="28"/>
        </w:rPr>
        <w:t xml:space="preserve">.04.2024г. зафиксировано </w:t>
      </w:r>
      <w:r w:rsidR="008825E7" w:rsidRPr="008825E7">
        <w:rPr>
          <w:color w:val="000000"/>
          <w:sz w:val="28"/>
          <w:szCs w:val="28"/>
        </w:rPr>
        <w:t>13</w:t>
      </w:r>
      <w:r w:rsidRPr="008825E7">
        <w:rPr>
          <w:color w:val="000000"/>
          <w:sz w:val="28"/>
          <w:szCs w:val="28"/>
        </w:rPr>
        <w:t xml:space="preserve"> термически</w:t>
      </w:r>
      <w:r w:rsidR="008825E7" w:rsidRPr="008825E7">
        <w:rPr>
          <w:color w:val="000000"/>
          <w:sz w:val="28"/>
          <w:szCs w:val="28"/>
        </w:rPr>
        <w:t>х</w:t>
      </w:r>
      <w:r w:rsidRPr="008825E7">
        <w:rPr>
          <w:color w:val="000000"/>
          <w:sz w:val="28"/>
          <w:szCs w:val="28"/>
        </w:rPr>
        <w:t xml:space="preserve"> точ</w:t>
      </w:r>
      <w:r w:rsidR="008825E7" w:rsidRPr="008825E7">
        <w:rPr>
          <w:color w:val="000000"/>
          <w:sz w:val="28"/>
          <w:szCs w:val="28"/>
        </w:rPr>
        <w:t>е</w:t>
      </w:r>
      <w:r w:rsidR="00C61554" w:rsidRPr="008825E7">
        <w:rPr>
          <w:color w:val="000000"/>
          <w:sz w:val="28"/>
          <w:szCs w:val="28"/>
        </w:rPr>
        <w:t>к</w:t>
      </w:r>
      <w:r w:rsidRPr="008825E7">
        <w:rPr>
          <w:color w:val="000000"/>
          <w:sz w:val="28"/>
          <w:szCs w:val="28"/>
        </w:rPr>
        <w:t xml:space="preserve"> в 5-ти километровой зоне на территории </w:t>
      </w:r>
      <w:r w:rsidR="008825E7" w:rsidRPr="008825E7">
        <w:rPr>
          <w:color w:val="000000"/>
          <w:sz w:val="28"/>
          <w:szCs w:val="28"/>
        </w:rPr>
        <w:t>8</w:t>
      </w:r>
      <w:r w:rsidRPr="008825E7">
        <w:rPr>
          <w:color w:val="000000"/>
          <w:sz w:val="28"/>
          <w:szCs w:val="28"/>
        </w:rPr>
        <w:t xml:space="preserve"> районов Новосибирской области.</w:t>
      </w:r>
    </w:p>
    <w:p w:rsidR="00742A55" w:rsidRDefault="00823C52">
      <w:pPr>
        <w:ind w:firstLine="567"/>
        <w:jc w:val="both"/>
        <w:rPr>
          <w:color w:val="000000"/>
          <w:sz w:val="28"/>
          <w:szCs w:val="28"/>
        </w:rPr>
      </w:pPr>
      <w:r w:rsidRPr="00AA623D">
        <w:rPr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</w:t>
      </w:r>
      <w:r w:rsidR="00742A55">
        <w:rPr>
          <w:color w:val="000000"/>
          <w:sz w:val="28"/>
          <w:szCs w:val="28"/>
        </w:rPr>
        <w:t>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8C1FA6" w:rsidRPr="00952096" w:rsidRDefault="008C1FA6">
      <w:pPr>
        <w:ind w:firstLine="567"/>
        <w:rPr>
          <w:color w:val="000000"/>
          <w:sz w:val="28"/>
          <w:szCs w:val="28"/>
          <w:highlight w:val="yellow"/>
        </w:rPr>
      </w:pPr>
    </w:p>
    <w:p w:rsidR="000013B5" w:rsidRPr="00B7462D" w:rsidRDefault="00823C52">
      <w:pPr>
        <w:ind w:firstLine="567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2.6. Прогноз сейсмической обстановки.</w:t>
      </w:r>
    </w:p>
    <w:p w:rsidR="000013B5" w:rsidRPr="00B7462D" w:rsidRDefault="00823C52">
      <w:pPr>
        <w:ind w:firstLine="567"/>
        <w:rPr>
          <w:color w:val="000000"/>
        </w:rPr>
      </w:pPr>
      <w:r w:rsidRPr="00B7462D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0013B5" w:rsidRPr="00B7462D" w:rsidRDefault="000013B5">
      <w:pPr>
        <w:ind w:firstLine="567"/>
        <w:rPr>
          <w:color w:val="000000"/>
          <w:sz w:val="28"/>
          <w:szCs w:val="28"/>
        </w:rPr>
      </w:pPr>
    </w:p>
    <w:p w:rsidR="000013B5" w:rsidRPr="00B7462D" w:rsidRDefault="00823C52">
      <w:pPr>
        <w:ind w:firstLine="567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Возникновение ЧС маловероятно.</w:t>
      </w:r>
    </w:p>
    <w:p w:rsidR="000013B5" w:rsidRPr="00B7462D" w:rsidRDefault="00823C52">
      <w:pPr>
        <w:ind w:firstLine="567"/>
        <w:rPr>
          <w:color w:val="000000"/>
        </w:rPr>
      </w:pPr>
      <w:r w:rsidRPr="00B7462D"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  <w:lang w:eastAsia="ar-SA"/>
        </w:rPr>
        <w:t xml:space="preserve">По данным </w:t>
      </w:r>
      <w:r w:rsidRPr="00B7462D">
        <w:rPr>
          <w:color w:val="000000"/>
          <w:sz w:val="28"/>
          <w:szCs w:val="28"/>
        </w:rPr>
        <w:t>Роспотребнадзора по Новосибирской области</w:t>
      </w:r>
      <w:r w:rsidRPr="00B7462D">
        <w:rPr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0013B5" w:rsidRPr="00952096" w:rsidRDefault="000013B5">
      <w:pPr>
        <w:ind w:firstLine="567"/>
        <w:jc w:val="both"/>
        <w:rPr>
          <w:color w:val="000000"/>
          <w:highlight w:val="yellow"/>
        </w:rPr>
      </w:pP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2.8. Прогноз эпизоотической обстановки.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0013B5" w:rsidRPr="00952096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B7462D" w:rsidRDefault="00823C52">
      <w:pPr>
        <w:shd w:val="clear" w:color="auto" w:fill="FFFFFF"/>
        <w:ind w:firstLine="567"/>
        <w:jc w:val="both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2.9. Прогноз пожарной обстановки.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lastRenderedPageBreak/>
        <w:t>- неправильным устройством и неисправностью отопительных печей и дымоходов,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 w:rsidR="000013B5" w:rsidRPr="00B7462D" w:rsidRDefault="00823C52">
      <w:pPr>
        <w:ind w:firstLine="567"/>
        <w:jc w:val="both"/>
        <w:rPr>
          <w:color w:val="000000"/>
        </w:rPr>
      </w:pPr>
      <w:bookmarkStart w:id="11" w:name="_Hlk152942468"/>
      <w:r w:rsidRPr="00B7462D">
        <w:rPr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1"/>
    </w:p>
    <w:p w:rsidR="000013B5" w:rsidRPr="00952096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7E5BC1" w:rsidRDefault="00823C52">
      <w:pPr>
        <w:ind w:firstLine="567"/>
        <w:jc w:val="both"/>
        <w:rPr>
          <w:color w:val="000000"/>
        </w:rPr>
      </w:pPr>
      <w:r w:rsidRPr="007E5BC1">
        <w:rPr>
          <w:b/>
          <w:color w:val="000000"/>
          <w:sz w:val="28"/>
          <w:szCs w:val="28"/>
        </w:rPr>
        <w:t>2.10. Прогноз обстановки на объектах энергетики.</w:t>
      </w:r>
    </w:p>
    <w:p w:rsidR="000013B5" w:rsidRPr="00742A55" w:rsidRDefault="00823C52">
      <w:pPr>
        <w:ind w:firstLine="567"/>
        <w:jc w:val="both"/>
        <w:rPr>
          <w:color w:val="000000"/>
        </w:rPr>
      </w:pPr>
      <w:r w:rsidRPr="007E5BC1">
        <w:rPr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</w:t>
      </w:r>
      <w:r w:rsidRPr="00742A55">
        <w:rPr>
          <w:color w:val="000000"/>
          <w:sz w:val="28"/>
          <w:szCs w:val="28"/>
        </w:rPr>
        <w:t>ЧС выше муниципального уровня, маловероятен.</w:t>
      </w:r>
    </w:p>
    <w:p w:rsidR="000013B5" w:rsidRPr="00742A55" w:rsidRDefault="00823C52">
      <w:pPr>
        <w:ind w:firstLine="567"/>
        <w:jc w:val="both"/>
        <w:rPr>
          <w:color w:val="000000"/>
        </w:rPr>
      </w:pPr>
      <w:r w:rsidRPr="00742A55">
        <w:rPr>
          <w:color w:val="000000"/>
          <w:sz w:val="28"/>
          <w:szCs w:val="28"/>
        </w:rPr>
        <w:t>Не исключается вероятность подтопления объектов энергетики</w:t>
      </w:r>
      <w:r w:rsidR="00B61684" w:rsidRPr="00742A55">
        <w:rPr>
          <w:color w:val="000000"/>
          <w:sz w:val="28"/>
          <w:szCs w:val="28"/>
        </w:rPr>
        <w:t>,</w:t>
      </w:r>
      <w:r w:rsidRPr="00742A55">
        <w:rPr>
          <w:color w:val="000000"/>
          <w:sz w:val="28"/>
          <w:szCs w:val="28"/>
        </w:rPr>
        <w:t xml:space="preserve"> в том числе опор ЛЭП, что может привести к их подмыву и падению, обрыву и провисанию проводов.</w:t>
      </w:r>
    </w:p>
    <w:p w:rsidR="000013B5" w:rsidRPr="00B7462D" w:rsidRDefault="00823C52">
      <w:pPr>
        <w:ind w:firstLine="567"/>
        <w:jc w:val="both"/>
        <w:rPr>
          <w:color w:val="000000"/>
        </w:rPr>
      </w:pPr>
      <w:bookmarkStart w:id="12" w:name="_Hlk163747381"/>
      <w:r w:rsidRPr="00742A55">
        <w:rPr>
          <w:color w:val="000000"/>
          <w:sz w:val="28"/>
          <w:szCs w:val="28"/>
        </w:rPr>
        <w:t>В связи с прохождением весеннего половодья возможно увеличение</w:t>
      </w:r>
      <w:r w:rsidRPr="00B7462D">
        <w:rPr>
          <w:color w:val="000000"/>
          <w:sz w:val="28"/>
          <w:szCs w:val="28"/>
        </w:rPr>
        <w:t xml:space="preserve">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2"/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0013B5" w:rsidRPr="00952096" w:rsidRDefault="000013B5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3" w:name="_Hlk122957635"/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013B5" w:rsidRPr="00952096" w:rsidRDefault="000013B5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b/>
          <w:color w:val="000000"/>
          <w:sz w:val="28"/>
          <w:szCs w:val="28"/>
        </w:rPr>
        <w:t>2.12. Прогноз происшествий на водных объектах</w:t>
      </w:r>
      <w:bookmarkEnd w:id="13"/>
      <w:r w:rsidRPr="00B7462D">
        <w:rPr>
          <w:b/>
          <w:color w:val="000000"/>
          <w:sz w:val="28"/>
          <w:szCs w:val="28"/>
        </w:rPr>
        <w:t>.</w:t>
      </w:r>
    </w:p>
    <w:p w:rsidR="000013B5" w:rsidRPr="00B7462D" w:rsidRDefault="00823C52">
      <w:pPr>
        <w:ind w:firstLine="567"/>
        <w:jc w:val="both"/>
        <w:rPr>
          <w:color w:val="000000"/>
        </w:rPr>
      </w:pPr>
      <w:r w:rsidRPr="00B7462D">
        <w:rPr>
          <w:color w:val="000000"/>
          <w:sz w:val="28"/>
          <w:szCs w:val="28"/>
        </w:rPr>
        <w:t xml:space="preserve">Сохраняется вероятность возникновения несчастных случаев и происшествий на </w:t>
      </w:r>
      <w:r w:rsidR="001F2632" w:rsidRPr="00B7462D">
        <w:rPr>
          <w:color w:val="000000"/>
          <w:sz w:val="28"/>
          <w:szCs w:val="28"/>
        </w:rPr>
        <w:t xml:space="preserve">водных объектах, связанных с несоблюдением правил поведения на водоемах, нарушением правил безопасности при пользовании маломерными плавательными средствами </w:t>
      </w:r>
      <w:r w:rsidRPr="00B7462D">
        <w:rPr>
          <w:color w:val="000000"/>
          <w:sz w:val="28"/>
          <w:szCs w:val="28"/>
        </w:rPr>
        <w:t xml:space="preserve">при лове рыбы, оставления детей без присмотра вблизи водоемов, с наибольшей вероятностью на Новосибирском водохранилище, </w:t>
      </w:r>
      <w:r w:rsidRPr="00B7462D">
        <w:rPr>
          <w:color w:val="000000"/>
          <w:sz w:val="28"/>
        </w:rPr>
        <w:t xml:space="preserve">на реках Обь, Бердь, </w:t>
      </w:r>
      <w:r w:rsidRPr="00B7462D">
        <w:rPr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 w:rsidR="000013B5" w:rsidRPr="00952096" w:rsidRDefault="000013B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013B5" w:rsidRPr="008C1FA6" w:rsidRDefault="00823C52">
      <w:pPr>
        <w:ind w:firstLine="567"/>
        <w:jc w:val="both"/>
        <w:rPr>
          <w:color w:val="000000"/>
        </w:rPr>
      </w:pPr>
      <w:r w:rsidRPr="008C1FA6">
        <w:rPr>
          <w:b/>
          <w:color w:val="000000"/>
          <w:sz w:val="28"/>
          <w:szCs w:val="28"/>
        </w:rPr>
        <w:t>2.13. Прогноз обстановки на дорогах.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8C1FA6">
        <w:rPr>
          <w:color w:val="000000"/>
          <w:sz w:val="28"/>
          <w:szCs w:val="28"/>
        </w:rPr>
        <w:t>Осадки в виде дождя</w:t>
      </w:r>
      <w:r w:rsidR="008C1FA6" w:rsidRPr="008C1FA6">
        <w:rPr>
          <w:color w:val="000000"/>
          <w:sz w:val="28"/>
          <w:szCs w:val="28"/>
        </w:rPr>
        <w:t xml:space="preserve"> и мокрого снега</w:t>
      </w:r>
      <w:r w:rsidRPr="008C1FA6">
        <w:rPr>
          <w:color w:val="000000"/>
          <w:sz w:val="28"/>
          <w:szCs w:val="28"/>
        </w:rPr>
        <w:t>, ухудшение дорожного покрытия, большое количество автотранспорта, в том числе</w:t>
      </w:r>
      <w:r w:rsidRPr="008C1FA6">
        <w:rPr>
          <w:color w:val="000000"/>
        </w:rPr>
        <w:t xml:space="preserve"> </w:t>
      </w:r>
      <w:r w:rsidRPr="008C1FA6">
        <w:rPr>
          <w:color w:val="000000"/>
          <w:sz w:val="28"/>
          <w:szCs w:val="28"/>
        </w:rPr>
        <w:t xml:space="preserve">велосипедов, мотоциклов и электросамокатов на дорогах, особенно в часы пик, будут способствовать </w:t>
      </w:r>
      <w:r w:rsidRPr="008C1FA6">
        <w:rPr>
          <w:color w:val="000000"/>
          <w:sz w:val="28"/>
          <w:szCs w:val="28"/>
        </w:rPr>
        <w:lastRenderedPageBreak/>
        <w:t>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AF03B7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AF03B7">
        <w:rPr>
          <w:color w:val="000000"/>
          <w:sz w:val="28"/>
          <w:szCs w:val="28"/>
        </w:rPr>
        <w:br w:type="textWrapping" w:clear="all"/>
        <w:t>в одном уровне);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lastRenderedPageBreak/>
        <w:t>-</w:t>
      </w:r>
      <w:r w:rsidRPr="00AF03B7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</w:t>
      </w:r>
      <w:r w:rsidRPr="00AF03B7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Регионального значения.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К-19р - с 44 по 46 км Тогучинского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К-17р - с 41 по 44 км Новосибирского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К-19р - с 13 по 14 км Новосибирского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К-17р – с 80 по 105 км Ордынского района;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- К-12 – с 16 по 25 км Колыванского района,</w:t>
      </w:r>
    </w:p>
    <w:p w:rsidR="000013B5" w:rsidRPr="00AF03B7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 w:rsidRPr="00AF03B7">
        <w:rPr>
          <w:color w:val="000000"/>
        </w:rPr>
        <w:t xml:space="preserve"> </w:t>
      </w:r>
    </w:p>
    <w:p w:rsidR="000013B5" w:rsidRDefault="00823C52">
      <w:pPr>
        <w:ind w:firstLine="567"/>
        <w:jc w:val="both"/>
        <w:rPr>
          <w:color w:val="000000"/>
        </w:rPr>
      </w:pPr>
      <w:r w:rsidRPr="00AF03B7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0013B5" w:rsidRDefault="000013B5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0013B5" w:rsidRDefault="00823C52">
      <w:pPr>
        <w:ind w:firstLine="567"/>
        <w:jc w:val="both"/>
        <w:rPr>
          <w:color w:val="000000"/>
        </w:rPr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>
        <w:rPr>
          <w:color w:val="000000"/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013B5" w:rsidRDefault="00823C52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013B5" w:rsidRDefault="00823C52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0013B5" w:rsidRDefault="00823C52">
      <w:pPr>
        <w:ind w:right="-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</w:t>
      </w:r>
      <w:r>
        <w:rPr>
          <w:bCs/>
          <w:color w:val="000000"/>
          <w:sz w:val="28"/>
          <w:szCs w:val="28"/>
        </w:rPr>
        <w:lastRenderedPageBreak/>
        <w:t xml:space="preserve">техники, предназначенной для работы в условиях паводка, в том числе плавающих средств;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6" w:name="undefined"/>
      <w:bookmarkEnd w:id="16"/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013B5" w:rsidRDefault="00823C52">
      <w:pPr>
        <w:pStyle w:val="aff3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</w:t>
      </w:r>
      <w:r>
        <w:rPr>
          <w:color w:val="000000"/>
          <w:sz w:val="28"/>
          <w:szCs w:val="28"/>
        </w:rPr>
        <w:lastRenderedPageBreak/>
        <w:t>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rFonts w:cs="Times New Roman CYR"/>
          <w:color w:val="000000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0013B5" w:rsidRDefault="00823C52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7" w:name="_Hlk163747752"/>
      <w:bookmarkEnd w:id="17"/>
    </w:p>
    <w:p w:rsidR="000013B5" w:rsidRDefault="00823C52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0013B5" w:rsidRDefault="00823C52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0013B5" w:rsidRDefault="008577F8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3938091</wp:posOffset>
            </wp:positionH>
            <wp:positionV relativeFrom="paragraph">
              <wp:posOffset>109118</wp:posOffset>
            </wp:positionV>
            <wp:extent cx="1122121" cy="4254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10" cy="431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C52">
        <w:rPr>
          <w:color w:val="000000"/>
          <w:sz w:val="28"/>
          <w:szCs w:val="28"/>
        </w:rPr>
        <w:t>ЦУКС ГУ МЧС России по Новосибирской области</w:t>
      </w:r>
    </w:p>
    <w:p w:rsidR="000013B5" w:rsidRDefault="00823C52">
      <w:pPr>
        <w:tabs>
          <w:tab w:val="left" w:pos="7938"/>
          <w:tab w:val="left" w:pos="808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</w:t>
      </w:r>
      <w:r w:rsidR="00CD7AB1">
        <w:rPr>
          <w:color w:val="000000"/>
          <w:sz w:val="28"/>
          <w:szCs w:val="28"/>
        </w:rPr>
        <w:t xml:space="preserve">                     </w:t>
      </w:r>
      <w:r w:rsidR="008577F8">
        <w:rPr>
          <w:color w:val="000000"/>
          <w:sz w:val="28"/>
          <w:szCs w:val="28"/>
        </w:rPr>
        <w:t xml:space="preserve">   </w:t>
      </w:r>
      <w:r w:rsidR="00CD7AB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8577F8" w:rsidRPr="008577F8">
        <w:rPr>
          <w:color w:val="000000"/>
          <w:sz w:val="28"/>
          <w:szCs w:val="28"/>
        </w:rPr>
        <w:t>Д.А. Фомин</w:t>
      </w:r>
    </w:p>
    <w:p w:rsidR="000013B5" w:rsidRDefault="000013B5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0013B5" w:rsidRDefault="000013B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42A55" w:rsidRDefault="00742A5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42A55" w:rsidRDefault="00742A5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42A55" w:rsidRDefault="00742A5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742A55" w:rsidRDefault="00742A5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</w:p>
    <w:p w:rsidR="000013B5" w:rsidRDefault="000013B5">
      <w:pPr>
        <w:jc w:val="both"/>
        <w:rPr>
          <w:color w:val="000000"/>
          <w:sz w:val="16"/>
          <w:szCs w:val="16"/>
        </w:rPr>
      </w:pPr>
    </w:p>
    <w:p w:rsidR="00742A55" w:rsidRDefault="00742A55">
      <w:pPr>
        <w:jc w:val="both"/>
        <w:rPr>
          <w:color w:val="000000"/>
          <w:sz w:val="16"/>
          <w:szCs w:val="16"/>
        </w:rPr>
      </w:pPr>
    </w:p>
    <w:p w:rsidR="000013B5" w:rsidRDefault="00823C52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Исп. </w:t>
      </w:r>
      <w:r w:rsidR="008577F8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8577F8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 xml:space="preserve">. </w:t>
      </w:r>
      <w:r w:rsidR="008577F8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</w:p>
    <w:p w:rsidR="000013B5" w:rsidRDefault="00823C52" w:rsidP="00BD6879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33-500-412</w:t>
      </w:r>
      <w:bookmarkStart w:id="18" w:name="_GoBack"/>
      <w:bookmarkEnd w:id="18"/>
    </w:p>
    <w:sectPr w:rsidR="000013B5">
      <w:headerReference w:type="default" r:id="rId10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DB" w:rsidRDefault="005406DB">
      <w:r>
        <w:separator/>
      </w:r>
    </w:p>
  </w:endnote>
  <w:endnote w:type="continuationSeparator" w:id="0">
    <w:p w:rsidR="005406DB" w:rsidRDefault="0054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Calibri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DB" w:rsidRDefault="005406DB">
      <w:r>
        <w:separator/>
      </w:r>
    </w:p>
  </w:footnote>
  <w:footnote w:type="continuationSeparator" w:id="0">
    <w:p w:rsidR="005406DB" w:rsidRDefault="0054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68" w:rsidRDefault="008D3768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D6879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3660"/>
    <w:multiLevelType w:val="multilevel"/>
    <w:tmpl w:val="854E816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444E3402"/>
    <w:multiLevelType w:val="multilevel"/>
    <w:tmpl w:val="E2CEA4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537E7C"/>
    <w:multiLevelType w:val="multilevel"/>
    <w:tmpl w:val="4D28562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733FE8"/>
    <w:multiLevelType w:val="multilevel"/>
    <w:tmpl w:val="B442C5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5"/>
    <w:rsid w:val="000013B5"/>
    <w:rsid w:val="00092373"/>
    <w:rsid w:val="000B6D68"/>
    <w:rsid w:val="00175BA2"/>
    <w:rsid w:val="001A3775"/>
    <w:rsid w:val="001D1E26"/>
    <w:rsid w:val="001F2632"/>
    <w:rsid w:val="002B4152"/>
    <w:rsid w:val="00317B4C"/>
    <w:rsid w:val="003C756C"/>
    <w:rsid w:val="003D27DE"/>
    <w:rsid w:val="00413F60"/>
    <w:rsid w:val="00417CD5"/>
    <w:rsid w:val="004331D2"/>
    <w:rsid w:val="004B7E68"/>
    <w:rsid w:val="005221B7"/>
    <w:rsid w:val="005406DB"/>
    <w:rsid w:val="00552550"/>
    <w:rsid w:val="00607C66"/>
    <w:rsid w:val="00672EFC"/>
    <w:rsid w:val="006802EA"/>
    <w:rsid w:val="007016C2"/>
    <w:rsid w:val="00725002"/>
    <w:rsid w:val="00742A55"/>
    <w:rsid w:val="007E5BC1"/>
    <w:rsid w:val="0081416A"/>
    <w:rsid w:val="00823C52"/>
    <w:rsid w:val="008577F8"/>
    <w:rsid w:val="008825E7"/>
    <w:rsid w:val="008C1FA6"/>
    <w:rsid w:val="008D3768"/>
    <w:rsid w:val="00931AD3"/>
    <w:rsid w:val="00952096"/>
    <w:rsid w:val="009573E4"/>
    <w:rsid w:val="00A014D7"/>
    <w:rsid w:val="00A12721"/>
    <w:rsid w:val="00A51229"/>
    <w:rsid w:val="00A77B40"/>
    <w:rsid w:val="00AA623D"/>
    <w:rsid w:val="00AF03B7"/>
    <w:rsid w:val="00B52411"/>
    <w:rsid w:val="00B61684"/>
    <w:rsid w:val="00B7462D"/>
    <w:rsid w:val="00BC5C07"/>
    <w:rsid w:val="00BD6879"/>
    <w:rsid w:val="00C61554"/>
    <w:rsid w:val="00CD7AB1"/>
    <w:rsid w:val="00D22EE8"/>
    <w:rsid w:val="00DE3245"/>
    <w:rsid w:val="00EB4FA6"/>
    <w:rsid w:val="00ED088D"/>
    <w:rsid w:val="00ED39EB"/>
    <w:rsid w:val="00F8090E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CA07E-AE8C-44E5-BA23-5B68644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BB"/>
    <w:rPr>
      <w:lang w:eastAsia="zh-CN"/>
    </w:rPr>
  </w:style>
  <w:style w:type="paragraph" w:styleId="1">
    <w:name w:val="heading 1"/>
    <w:basedOn w:val="a"/>
    <w:next w:val="a"/>
    <w:uiPriority w:val="9"/>
    <w:qFormat/>
    <w:rsid w:val="008862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8862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862BB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a5">
    <w:name w:val="Hyperlink"/>
    <w:qFormat/>
    <w:rsid w:val="008862BB"/>
    <w:rPr>
      <w:color w:val="0000FF"/>
      <w:u w:val="single"/>
    </w:rPr>
  </w:style>
  <w:style w:type="character" w:styleId="a6">
    <w:name w:val="page number"/>
    <w:basedOn w:val="10"/>
    <w:qFormat/>
    <w:rsid w:val="008862BB"/>
  </w:style>
  <w:style w:type="character" w:customStyle="1" w:styleId="10">
    <w:name w:val="Основной шрифт абзаца1"/>
    <w:qFormat/>
    <w:rsid w:val="008862BB"/>
  </w:style>
  <w:style w:type="character" w:customStyle="1" w:styleId="TitleChar">
    <w:name w:val="Title Char"/>
    <w:basedOn w:val="a0"/>
    <w:uiPriority w:val="10"/>
    <w:qFormat/>
    <w:rsid w:val="008862B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2BB"/>
    <w:rPr>
      <w:sz w:val="24"/>
      <w:szCs w:val="24"/>
    </w:rPr>
  </w:style>
  <w:style w:type="character" w:customStyle="1" w:styleId="QuoteChar">
    <w:name w:val="Quote Char"/>
    <w:uiPriority w:val="29"/>
    <w:qFormat/>
    <w:rsid w:val="008862BB"/>
    <w:rPr>
      <w:i/>
    </w:rPr>
  </w:style>
  <w:style w:type="character" w:customStyle="1" w:styleId="IntenseQuoteChar">
    <w:name w:val="Intense Quote Char"/>
    <w:uiPriority w:val="30"/>
    <w:qFormat/>
    <w:rsid w:val="008862BB"/>
    <w:rPr>
      <w:i/>
    </w:rPr>
  </w:style>
  <w:style w:type="character" w:customStyle="1" w:styleId="FootnoteTextChar">
    <w:name w:val="Footnote Text Char"/>
    <w:uiPriority w:val="99"/>
    <w:qFormat/>
    <w:rsid w:val="008862BB"/>
    <w:rPr>
      <w:sz w:val="18"/>
    </w:rPr>
  </w:style>
  <w:style w:type="character" w:customStyle="1" w:styleId="EndnoteTextChar">
    <w:name w:val="Endnote Text Char"/>
    <w:uiPriority w:val="99"/>
    <w:qFormat/>
    <w:rsid w:val="008862BB"/>
    <w:rPr>
      <w:sz w:val="20"/>
    </w:rPr>
  </w:style>
  <w:style w:type="character" w:customStyle="1" w:styleId="Heading1Char">
    <w:name w:val="Heading 1 Char"/>
    <w:link w:val="11"/>
    <w:uiPriority w:val="9"/>
    <w:qFormat/>
    <w:rsid w:val="008862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8862B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8862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8862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8862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8862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8862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8862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8862BB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sid w:val="008862BB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8862BB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8862BB"/>
    <w:rPr>
      <w:i/>
    </w:rPr>
  </w:style>
  <w:style w:type="character" w:customStyle="1" w:styleId="ab">
    <w:name w:val="Выделенная цитата Знак"/>
    <w:link w:val="ac"/>
    <w:uiPriority w:val="30"/>
    <w:qFormat/>
    <w:rsid w:val="008862BB"/>
    <w:rPr>
      <w:i/>
    </w:rPr>
  </w:style>
  <w:style w:type="character" w:customStyle="1" w:styleId="HeaderChar">
    <w:name w:val="Header Char"/>
    <w:uiPriority w:val="99"/>
    <w:qFormat/>
    <w:rsid w:val="008862BB"/>
  </w:style>
  <w:style w:type="character" w:customStyle="1" w:styleId="FooterChar">
    <w:name w:val="Footer Char"/>
    <w:uiPriority w:val="99"/>
    <w:qFormat/>
    <w:rsid w:val="008862BB"/>
  </w:style>
  <w:style w:type="character" w:customStyle="1" w:styleId="CaptionChar">
    <w:name w:val="Caption Char"/>
    <w:uiPriority w:val="99"/>
    <w:qFormat/>
    <w:rsid w:val="008862BB"/>
  </w:style>
  <w:style w:type="character" w:customStyle="1" w:styleId="ad">
    <w:name w:val="Текст сноски Знак"/>
    <w:link w:val="ae"/>
    <w:uiPriority w:val="99"/>
    <w:qFormat/>
    <w:rsid w:val="008862BB"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sid w:val="008862BB"/>
    <w:rPr>
      <w:sz w:val="20"/>
    </w:rPr>
  </w:style>
  <w:style w:type="character" w:customStyle="1" w:styleId="83">
    <w:name w:val="Основной шрифт абзаца83"/>
    <w:qFormat/>
    <w:rsid w:val="008862BB"/>
  </w:style>
  <w:style w:type="character" w:customStyle="1" w:styleId="82">
    <w:name w:val="Основной шрифт абзаца82"/>
    <w:qFormat/>
    <w:rsid w:val="008862BB"/>
  </w:style>
  <w:style w:type="character" w:customStyle="1" w:styleId="810">
    <w:name w:val="Основной шрифт абзаца81"/>
    <w:qFormat/>
    <w:rsid w:val="008862BB"/>
  </w:style>
  <w:style w:type="character" w:customStyle="1" w:styleId="80">
    <w:name w:val="Основной шрифт абзаца80"/>
    <w:qFormat/>
    <w:rsid w:val="008862BB"/>
  </w:style>
  <w:style w:type="character" w:customStyle="1" w:styleId="79">
    <w:name w:val="Основной шрифт абзаца79"/>
    <w:qFormat/>
    <w:rsid w:val="008862BB"/>
  </w:style>
  <w:style w:type="character" w:customStyle="1" w:styleId="78">
    <w:name w:val="Основной шрифт абзаца78"/>
    <w:qFormat/>
    <w:rsid w:val="008862BB"/>
  </w:style>
  <w:style w:type="character" w:customStyle="1" w:styleId="77">
    <w:name w:val="Основной шрифт абзаца77"/>
    <w:qFormat/>
    <w:rsid w:val="008862BB"/>
  </w:style>
  <w:style w:type="character" w:customStyle="1" w:styleId="76">
    <w:name w:val="Основной шрифт абзаца76"/>
    <w:qFormat/>
    <w:rsid w:val="008862BB"/>
  </w:style>
  <w:style w:type="character" w:customStyle="1" w:styleId="75">
    <w:name w:val="Основной шрифт абзаца75"/>
    <w:qFormat/>
    <w:rsid w:val="008862BB"/>
  </w:style>
  <w:style w:type="character" w:customStyle="1" w:styleId="74">
    <w:name w:val="Основной шрифт абзаца74"/>
    <w:qFormat/>
    <w:rsid w:val="008862BB"/>
  </w:style>
  <w:style w:type="character" w:customStyle="1" w:styleId="73">
    <w:name w:val="Основной шрифт абзаца73"/>
    <w:qFormat/>
    <w:rsid w:val="008862BB"/>
  </w:style>
  <w:style w:type="character" w:customStyle="1" w:styleId="72">
    <w:name w:val="Основной шрифт абзаца72"/>
    <w:qFormat/>
    <w:rsid w:val="008862BB"/>
  </w:style>
  <w:style w:type="character" w:customStyle="1" w:styleId="710">
    <w:name w:val="Основной шрифт абзаца71"/>
    <w:qFormat/>
    <w:rsid w:val="008862BB"/>
  </w:style>
  <w:style w:type="character" w:customStyle="1" w:styleId="70">
    <w:name w:val="Основной шрифт абзаца70"/>
    <w:qFormat/>
    <w:rsid w:val="008862BB"/>
  </w:style>
  <w:style w:type="character" w:customStyle="1" w:styleId="69">
    <w:name w:val="Основной шрифт абзаца69"/>
    <w:qFormat/>
    <w:rsid w:val="008862BB"/>
  </w:style>
  <w:style w:type="character" w:customStyle="1" w:styleId="68">
    <w:name w:val="Основной шрифт абзаца68"/>
    <w:qFormat/>
    <w:rsid w:val="008862BB"/>
  </w:style>
  <w:style w:type="character" w:customStyle="1" w:styleId="67">
    <w:name w:val="Основной шрифт абзаца67"/>
    <w:qFormat/>
    <w:rsid w:val="008862BB"/>
  </w:style>
  <w:style w:type="character" w:customStyle="1" w:styleId="66">
    <w:name w:val="Основной шрифт абзаца66"/>
    <w:qFormat/>
    <w:rsid w:val="008862BB"/>
  </w:style>
  <w:style w:type="character" w:customStyle="1" w:styleId="65">
    <w:name w:val="Основной шрифт абзаца65"/>
    <w:qFormat/>
    <w:rsid w:val="008862BB"/>
  </w:style>
  <w:style w:type="character" w:customStyle="1" w:styleId="64">
    <w:name w:val="Основной шрифт абзаца64"/>
    <w:qFormat/>
    <w:rsid w:val="008862BB"/>
  </w:style>
  <w:style w:type="character" w:customStyle="1" w:styleId="63">
    <w:name w:val="Основной шрифт абзаца63"/>
    <w:qFormat/>
    <w:rsid w:val="008862BB"/>
  </w:style>
  <w:style w:type="character" w:customStyle="1" w:styleId="62">
    <w:name w:val="Основной шрифт абзаца62"/>
    <w:qFormat/>
    <w:rsid w:val="008862BB"/>
  </w:style>
  <w:style w:type="character" w:customStyle="1" w:styleId="610">
    <w:name w:val="Основной шрифт абзаца61"/>
    <w:qFormat/>
    <w:rsid w:val="008862BB"/>
  </w:style>
  <w:style w:type="character" w:customStyle="1" w:styleId="60">
    <w:name w:val="Основной шрифт абзаца60"/>
    <w:qFormat/>
    <w:rsid w:val="008862BB"/>
  </w:style>
  <w:style w:type="character" w:customStyle="1" w:styleId="59">
    <w:name w:val="Основной шрифт абзаца59"/>
    <w:qFormat/>
    <w:rsid w:val="008862BB"/>
  </w:style>
  <w:style w:type="character" w:customStyle="1" w:styleId="58">
    <w:name w:val="Основной шрифт абзаца58"/>
    <w:qFormat/>
    <w:rsid w:val="008862BB"/>
  </w:style>
  <w:style w:type="character" w:customStyle="1" w:styleId="57">
    <w:name w:val="Основной шрифт абзаца57"/>
    <w:qFormat/>
    <w:rsid w:val="008862BB"/>
  </w:style>
  <w:style w:type="character" w:customStyle="1" w:styleId="56">
    <w:name w:val="Основной шрифт абзаца56"/>
    <w:qFormat/>
    <w:rsid w:val="008862BB"/>
  </w:style>
  <w:style w:type="character" w:customStyle="1" w:styleId="55">
    <w:name w:val="Основной шрифт абзаца55"/>
    <w:qFormat/>
    <w:rsid w:val="008862BB"/>
  </w:style>
  <w:style w:type="character" w:customStyle="1" w:styleId="54">
    <w:name w:val="Основной шрифт абзаца54"/>
    <w:qFormat/>
    <w:rsid w:val="008862BB"/>
  </w:style>
  <w:style w:type="character" w:customStyle="1" w:styleId="53">
    <w:name w:val="Основной шрифт абзаца53"/>
    <w:qFormat/>
    <w:rsid w:val="008862BB"/>
  </w:style>
  <w:style w:type="character" w:customStyle="1" w:styleId="52">
    <w:name w:val="Основной шрифт абзаца52"/>
    <w:qFormat/>
    <w:rsid w:val="008862BB"/>
  </w:style>
  <w:style w:type="character" w:customStyle="1" w:styleId="510">
    <w:name w:val="Основной шрифт абзаца51"/>
    <w:qFormat/>
    <w:rsid w:val="008862BB"/>
  </w:style>
  <w:style w:type="character" w:customStyle="1" w:styleId="50">
    <w:name w:val="Основной шрифт абзаца50"/>
    <w:qFormat/>
    <w:rsid w:val="008862BB"/>
  </w:style>
  <w:style w:type="character" w:customStyle="1" w:styleId="49">
    <w:name w:val="Основной шрифт абзаца49"/>
    <w:qFormat/>
    <w:rsid w:val="008862BB"/>
  </w:style>
  <w:style w:type="character" w:customStyle="1" w:styleId="48">
    <w:name w:val="Основной шрифт абзаца48"/>
    <w:qFormat/>
    <w:rsid w:val="008862BB"/>
  </w:style>
  <w:style w:type="character" w:customStyle="1" w:styleId="47">
    <w:name w:val="Основной шрифт абзаца47"/>
    <w:qFormat/>
    <w:rsid w:val="008862BB"/>
  </w:style>
  <w:style w:type="character" w:customStyle="1" w:styleId="46">
    <w:name w:val="Основной шрифт абзаца46"/>
    <w:qFormat/>
    <w:rsid w:val="008862BB"/>
  </w:style>
  <w:style w:type="character" w:customStyle="1" w:styleId="45">
    <w:name w:val="Основной шрифт абзаца45"/>
    <w:qFormat/>
    <w:rsid w:val="008862BB"/>
  </w:style>
  <w:style w:type="character" w:customStyle="1" w:styleId="44">
    <w:name w:val="Основной шрифт абзаца44"/>
    <w:qFormat/>
    <w:rsid w:val="008862BB"/>
  </w:style>
  <w:style w:type="character" w:customStyle="1" w:styleId="43">
    <w:name w:val="Основной шрифт абзаца43"/>
    <w:qFormat/>
    <w:rsid w:val="008862BB"/>
  </w:style>
  <w:style w:type="character" w:customStyle="1" w:styleId="42">
    <w:name w:val="Основной шрифт абзаца42"/>
    <w:qFormat/>
    <w:rsid w:val="008862BB"/>
  </w:style>
  <w:style w:type="character" w:customStyle="1" w:styleId="410">
    <w:name w:val="Основной шрифт абзаца41"/>
    <w:qFormat/>
    <w:rsid w:val="008862BB"/>
  </w:style>
  <w:style w:type="character" w:customStyle="1" w:styleId="40">
    <w:name w:val="Основной шрифт абзаца40"/>
    <w:qFormat/>
    <w:rsid w:val="008862BB"/>
  </w:style>
  <w:style w:type="character" w:customStyle="1" w:styleId="39">
    <w:name w:val="Основной шрифт абзаца39"/>
    <w:qFormat/>
    <w:rsid w:val="008862BB"/>
  </w:style>
  <w:style w:type="character" w:customStyle="1" w:styleId="38">
    <w:name w:val="Основной шрифт абзаца38"/>
    <w:qFormat/>
    <w:rsid w:val="008862BB"/>
  </w:style>
  <w:style w:type="character" w:customStyle="1" w:styleId="37">
    <w:name w:val="Основной шрифт абзаца37"/>
    <w:qFormat/>
    <w:rsid w:val="008862BB"/>
  </w:style>
  <w:style w:type="character" w:customStyle="1" w:styleId="36">
    <w:name w:val="Основной шрифт абзаца36"/>
    <w:qFormat/>
    <w:rsid w:val="008862BB"/>
  </w:style>
  <w:style w:type="character" w:customStyle="1" w:styleId="35">
    <w:name w:val="Основной шрифт абзаца35"/>
    <w:qFormat/>
    <w:rsid w:val="008862BB"/>
  </w:style>
  <w:style w:type="character" w:customStyle="1" w:styleId="34">
    <w:name w:val="Основной шрифт абзаца34"/>
    <w:qFormat/>
    <w:rsid w:val="008862BB"/>
  </w:style>
  <w:style w:type="character" w:customStyle="1" w:styleId="33">
    <w:name w:val="Основной шрифт абзаца33"/>
    <w:qFormat/>
    <w:rsid w:val="008862BB"/>
  </w:style>
  <w:style w:type="character" w:customStyle="1" w:styleId="32">
    <w:name w:val="Основной шрифт абзаца32"/>
    <w:qFormat/>
    <w:rsid w:val="008862BB"/>
  </w:style>
  <w:style w:type="character" w:customStyle="1" w:styleId="310">
    <w:name w:val="Основной шрифт абзаца31"/>
    <w:qFormat/>
    <w:rsid w:val="008862BB"/>
  </w:style>
  <w:style w:type="character" w:customStyle="1" w:styleId="30">
    <w:name w:val="Основной шрифт абзаца30"/>
    <w:qFormat/>
    <w:rsid w:val="008862BB"/>
  </w:style>
  <w:style w:type="character" w:customStyle="1" w:styleId="29">
    <w:name w:val="Основной шрифт абзаца29"/>
    <w:qFormat/>
    <w:rsid w:val="008862BB"/>
  </w:style>
  <w:style w:type="character" w:customStyle="1" w:styleId="28">
    <w:name w:val="Основной шрифт абзаца28"/>
    <w:qFormat/>
    <w:rsid w:val="008862BB"/>
  </w:style>
  <w:style w:type="character" w:customStyle="1" w:styleId="27">
    <w:name w:val="Основной шрифт абзаца27"/>
    <w:qFormat/>
    <w:rsid w:val="008862BB"/>
  </w:style>
  <w:style w:type="character" w:customStyle="1" w:styleId="26">
    <w:name w:val="Основной шрифт абзаца26"/>
    <w:qFormat/>
    <w:rsid w:val="008862BB"/>
  </w:style>
  <w:style w:type="character" w:customStyle="1" w:styleId="25">
    <w:name w:val="Основной шрифт абзаца25"/>
    <w:qFormat/>
    <w:rsid w:val="008862BB"/>
  </w:style>
  <w:style w:type="character" w:customStyle="1" w:styleId="24">
    <w:name w:val="Основной шрифт абзаца24"/>
    <w:qFormat/>
    <w:rsid w:val="008862BB"/>
  </w:style>
  <w:style w:type="character" w:customStyle="1" w:styleId="23">
    <w:name w:val="Основной шрифт абзаца23"/>
    <w:qFormat/>
    <w:rsid w:val="008862BB"/>
  </w:style>
  <w:style w:type="character" w:customStyle="1" w:styleId="220">
    <w:name w:val="Основной шрифт абзаца22"/>
    <w:qFormat/>
    <w:rsid w:val="008862BB"/>
  </w:style>
  <w:style w:type="character" w:customStyle="1" w:styleId="210">
    <w:name w:val="Основной шрифт абзаца21"/>
    <w:qFormat/>
    <w:rsid w:val="008862BB"/>
  </w:style>
  <w:style w:type="character" w:customStyle="1" w:styleId="200">
    <w:name w:val="Основной шрифт абзаца20"/>
    <w:qFormat/>
    <w:rsid w:val="008862BB"/>
  </w:style>
  <w:style w:type="character" w:customStyle="1" w:styleId="19">
    <w:name w:val="Основной шрифт абзаца19"/>
    <w:qFormat/>
    <w:rsid w:val="008862BB"/>
  </w:style>
  <w:style w:type="character" w:customStyle="1" w:styleId="18">
    <w:name w:val="Основной шрифт абзаца18"/>
    <w:qFormat/>
    <w:rsid w:val="008862BB"/>
  </w:style>
  <w:style w:type="character" w:customStyle="1" w:styleId="17">
    <w:name w:val="Основной шрифт абзаца17"/>
    <w:qFormat/>
    <w:rsid w:val="008862BB"/>
  </w:style>
  <w:style w:type="character" w:customStyle="1" w:styleId="16">
    <w:name w:val="Основной шрифт абзаца16"/>
    <w:qFormat/>
    <w:rsid w:val="008862BB"/>
  </w:style>
  <w:style w:type="character" w:customStyle="1" w:styleId="15">
    <w:name w:val="Основной шрифт абзаца15"/>
    <w:qFormat/>
    <w:rsid w:val="008862BB"/>
  </w:style>
  <w:style w:type="character" w:customStyle="1" w:styleId="14">
    <w:name w:val="Основной шрифт абзаца14"/>
    <w:qFormat/>
    <w:rsid w:val="008862BB"/>
  </w:style>
  <w:style w:type="character" w:customStyle="1" w:styleId="13">
    <w:name w:val="Основной шрифт абзаца13"/>
    <w:qFormat/>
    <w:rsid w:val="008862BB"/>
  </w:style>
  <w:style w:type="character" w:customStyle="1" w:styleId="12">
    <w:name w:val="Основной шрифт абзаца12"/>
    <w:qFormat/>
    <w:rsid w:val="008862BB"/>
  </w:style>
  <w:style w:type="character" w:customStyle="1" w:styleId="110">
    <w:name w:val="Основной шрифт абзаца11"/>
    <w:qFormat/>
    <w:rsid w:val="008862BB"/>
  </w:style>
  <w:style w:type="character" w:customStyle="1" w:styleId="100">
    <w:name w:val="Основной шрифт абзаца10"/>
    <w:qFormat/>
    <w:rsid w:val="008862BB"/>
  </w:style>
  <w:style w:type="character" w:customStyle="1" w:styleId="90">
    <w:name w:val="Основной шрифт абзаца9"/>
    <w:qFormat/>
    <w:rsid w:val="008862BB"/>
  </w:style>
  <w:style w:type="character" w:customStyle="1" w:styleId="84">
    <w:name w:val="Основной шрифт абзаца8"/>
    <w:qFormat/>
    <w:rsid w:val="008862BB"/>
  </w:style>
  <w:style w:type="character" w:customStyle="1" w:styleId="7a">
    <w:name w:val="Основной шрифт абзаца7"/>
    <w:qFormat/>
    <w:rsid w:val="008862BB"/>
  </w:style>
  <w:style w:type="character" w:customStyle="1" w:styleId="6a">
    <w:name w:val="Основной шрифт абзаца6"/>
    <w:qFormat/>
    <w:rsid w:val="008862BB"/>
  </w:style>
  <w:style w:type="character" w:customStyle="1" w:styleId="5a">
    <w:name w:val="Основной шрифт абзаца5"/>
    <w:qFormat/>
    <w:rsid w:val="008862BB"/>
  </w:style>
  <w:style w:type="character" w:customStyle="1" w:styleId="4a">
    <w:name w:val="Основной шрифт абзаца4"/>
    <w:qFormat/>
    <w:rsid w:val="008862BB"/>
  </w:style>
  <w:style w:type="character" w:customStyle="1" w:styleId="3a">
    <w:name w:val="Основной шрифт абзаца3"/>
    <w:qFormat/>
    <w:rsid w:val="008862BB"/>
  </w:style>
  <w:style w:type="character" w:customStyle="1" w:styleId="2a">
    <w:name w:val="Основной шрифт абзаца2"/>
    <w:qFormat/>
    <w:rsid w:val="008862BB"/>
  </w:style>
  <w:style w:type="character" w:customStyle="1" w:styleId="WW8Num1z0">
    <w:name w:val="WW8Num1z0"/>
    <w:qFormat/>
    <w:rsid w:val="008862BB"/>
  </w:style>
  <w:style w:type="character" w:customStyle="1" w:styleId="WW8Num1z2">
    <w:name w:val="WW8Num1z2"/>
    <w:qFormat/>
    <w:rsid w:val="008862BB"/>
  </w:style>
  <w:style w:type="character" w:customStyle="1" w:styleId="WW8Num1z3">
    <w:name w:val="WW8Num1z3"/>
    <w:qFormat/>
    <w:rsid w:val="008862BB"/>
  </w:style>
  <w:style w:type="character" w:customStyle="1" w:styleId="WW8Num1z4">
    <w:name w:val="WW8Num1z4"/>
    <w:qFormat/>
    <w:rsid w:val="008862BB"/>
  </w:style>
  <w:style w:type="character" w:customStyle="1" w:styleId="WW8Num1z5">
    <w:name w:val="WW8Num1z5"/>
    <w:qFormat/>
    <w:rsid w:val="008862BB"/>
  </w:style>
  <w:style w:type="character" w:customStyle="1" w:styleId="WW8Num1z6">
    <w:name w:val="WW8Num1z6"/>
    <w:qFormat/>
    <w:rsid w:val="008862BB"/>
  </w:style>
  <w:style w:type="character" w:customStyle="1" w:styleId="WW8Num1z7">
    <w:name w:val="WW8Num1z7"/>
    <w:qFormat/>
    <w:rsid w:val="008862BB"/>
  </w:style>
  <w:style w:type="character" w:customStyle="1" w:styleId="WW8Num1z8">
    <w:name w:val="WW8Num1z8"/>
    <w:qFormat/>
    <w:rsid w:val="008862BB"/>
  </w:style>
  <w:style w:type="character" w:customStyle="1" w:styleId="WW8Num2z0">
    <w:name w:val="WW8Num2z0"/>
    <w:qFormat/>
    <w:rsid w:val="008862BB"/>
  </w:style>
  <w:style w:type="character" w:customStyle="1" w:styleId="WW8Num3z0">
    <w:name w:val="WW8Num3z0"/>
    <w:qFormat/>
    <w:rsid w:val="008862BB"/>
  </w:style>
  <w:style w:type="character" w:customStyle="1" w:styleId="WW8Num3z2">
    <w:name w:val="WW8Num3z2"/>
    <w:qFormat/>
    <w:rsid w:val="008862BB"/>
  </w:style>
  <w:style w:type="character" w:customStyle="1" w:styleId="WW8Num3z3">
    <w:name w:val="WW8Num3z3"/>
    <w:qFormat/>
    <w:rsid w:val="008862BB"/>
  </w:style>
  <w:style w:type="character" w:customStyle="1" w:styleId="WW8Num3z4">
    <w:name w:val="WW8Num3z4"/>
    <w:qFormat/>
    <w:rsid w:val="008862BB"/>
  </w:style>
  <w:style w:type="character" w:customStyle="1" w:styleId="WW8Num3z5">
    <w:name w:val="WW8Num3z5"/>
    <w:qFormat/>
    <w:rsid w:val="008862BB"/>
  </w:style>
  <w:style w:type="character" w:customStyle="1" w:styleId="WW8Num3z6">
    <w:name w:val="WW8Num3z6"/>
    <w:qFormat/>
    <w:rsid w:val="008862BB"/>
  </w:style>
  <w:style w:type="character" w:customStyle="1" w:styleId="WW8Num3z7">
    <w:name w:val="WW8Num3z7"/>
    <w:qFormat/>
    <w:rsid w:val="008862BB"/>
  </w:style>
  <w:style w:type="character" w:customStyle="1" w:styleId="WW8Num3z8">
    <w:name w:val="WW8Num3z8"/>
    <w:qFormat/>
    <w:rsid w:val="008862BB"/>
  </w:style>
  <w:style w:type="character" w:customStyle="1" w:styleId="WW8Num4z0">
    <w:name w:val="WW8Num4z0"/>
    <w:qFormat/>
    <w:rsid w:val="008862BB"/>
    <w:rPr>
      <w:rFonts w:ascii="Symbol" w:hAnsi="Symbol" w:cs="Symbol"/>
    </w:rPr>
  </w:style>
  <w:style w:type="character" w:customStyle="1" w:styleId="WW8Num5z0">
    <w:name w:val="WW8Num5z0"/>
    <w:qFormat/>
    <w:rsid w:val="008862BB"/>
  </w:style>
  <w:style w:type="character" w:customStyle="1" w:styleId="WW8Num5z1">
    <w:name w:val="WW8Num5z1"/>
    <w:qFormat/>
    <w:rsid w:val="008862BB"/>
  </w:style>
  <w:style w:type="character" w:customStyle="1" w:styleId="WW8Num5z2">
    <w:name w:val="WW8Num5z2"/>
    <w:qFormat/>
    <w:rsid w:val="008862BB"/>
  </w:style>
  <w:style w:type="character" w:customStyle="1" w:styleId="WW8Num5z3">
    <w:name w:val="WW8Num5z3"/>
    <w:qFormat/>
    <w:rsid w:val="008862BB"/>
  </w:style>
  <w:style w:type="character" w:customStyle="1" w:styleId="WW8Num5z4">
    <w:name w:val="WW8Num5z4"/>
    <w:qFormat/>
    <w:rsid w:val="008862BB"/>
  </w:style>
  <w:style w:type="character" w:customStyle="1" w:styleId="WW8Num5z5">
    <w:name w:val="WW8Num5z5"/>
    <w:qFormat/>
    <w:rsid w:val="008862BB"/>
  </w:style>
  <w:style w:type="character" w:customStyle="1" w:styleId="WW8Num5z6">
    <w:name w:val="WW8Num5z6"/>
    <w:qFormat/>
    <w:rsid w:val="008862BB"/>
  </w:style>
  <w:style w:type="character" w:customStyle="1" w:styleId="WW8Num5z7">
    <w:name w:val="WW8Num5z7"/>
    <w:qFormat/>
    <w:rsid w:val="008862BB"/>
  </w:style>
  <w:style w:type="character" w:customStyle="1" w:styleId="WW8Num5z8">
    <w:name w:val="WW8Num5z8"/>
    <w:qFormat/>
    <w:rsid w:val="008862BB"/>
  </w:style>
  <w:style w:type="character" w:customStyle="1" w:styleId="WW8Num6z0">
    <w:name w:val="WW8Num6z0"/>
    <w:qFormat/>
    <w:rsid w:val="008862BB"/>
  </w:style>
  <w:style w:type="character" w:customStyle="1" w:styleId="WW8Num6z1">
    <w:name w:val="WW8Num6z1"/>
    <w:qFormat/>
    <w:rsid w:val="008862BB"/>
  </w:style>
  <w:style w:type="character" w:customStyle="1" w:styleId="WW8Num6z2">
    <w:name w:val="WW8Num6z2"/>
    <w:qFormat/>
    <w:rsid w:val="008862BB"/>
  </w:style>
  <w:style w:type="character" w:customStyle="1" w:styleId="WW8Num6z3">
    <w:name w:val="WW8Num6z3"/>
    <w:qFormat/>
    <w:rsid w:val="008862BB"/>
  </w:style>
  <w:style w:type="character" w:customStyle="1" w:styleId="WW8Num6z4">
    <w:name w:val="WW8Num6z4"/>
    <w:qFormat/>
    <w:rsid w:val="008862BB"/>
  </w:style>
  <w:style w:type="character" w:customStyle="1" w:styleId="WW8Num6z5">
    <w:name w:val="WW8Num6z5"/>
    <w:qFormat/>
    <w:rsid w:val="008862BB"/>
  </w:style>
  <w:style w:type="character" w:customStyle="1" w:styleId="WW8Num6z6">
    <w:name w:val="WW8Num6z6"/>
    <w:qFormat/>
    <w:rsid w:val="008862BB"/>
  </w:style>
  <w:style w:type="character" w:customStyle="1" w:styleId="WW8Num6z7">
    <w:name w:val="WW8Num6z7"/>
    <w:qFormat/>
    <w:rsid w:val="008862BB"/>
  </w:style>
  <w:style w:type="character" w:customStyle="1" w:styleId="WW8Num6z8">
    <w:name w:val="WW8Num6z8"/>
    <w:qFormat/>
    <w:rsid w:val="008862BB"/>
  </w:style>
  <w:style w:type="character" w:customStyle="1" w:styleId="WW8Num7z0">
    <w:name w:val="WW8Num7z0"/>
    <w:qFormat/>
    <w:rsid w:val="008862BB"/>
    <w:rPr>
      <w:rFonts w:ascii="Symbol" w:hAnsi="Symbol" w:cs="Symbol"/>
    </w:rPr>
  </w:style>
  <w:style w:type="character" w:customStyle="1" w:styleId="WW8Num7z1">
    <w:name w:val="WW8Num7z1"/>
    <w:qFormat/>
    <w:rsid w:val="008862BB"/>
    <w:rPr>
      <w:rFonts w:ascii="Courier New" w:hAnsi="Courier New" w:cs="Courier New"/>
    </w:rPr>
  </w:style>
  <w:style w:type="character" w:customStyle="1" w:styleId="WW8Num7z2">
    <w:name w:val="WW8Num7z2"/>
    <w:qFormat/>
    <w:rsid w:val="008862BB"/>
    <w:rPr>
      <w:rFonts w:ascii="Wingdings" w:hAnsi="Wingdings" w:cs="Wingdings"/>
    </w:rPr>
  </w:style>
  <w:style w:type="character" w:customStyle="1" w:styleId="WW8Num8z0">
    <w:name w:val="WW8Num8z0"/>
    <w:qFormat/>
    <w:rsid w:val="008862BB"/>
    <w:rPr>
      <w:rFonts w:ascii="Symbol" w:hAnsi="Symbol" w:cs="Symbol"/>
    </w:rPr>
  </w:style>
  <w:style w:type="character" w:customStyle="1" w:styleId="WW8Num9z0">
    <w:name w:val="WW8Num9z0"/>
    <w:qFormat/>
    <w:rsid w:val="008862BB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8862BB"/>
  </w:style>
  <w:style w:type="character" w:customStyle="1" w:styleId="WW8Num10z2">
    <w:name w:val="WW8Num10z2"/>
    <w:qFormat/>
    <w:rsid w:val="008862BB"/>
  </w:style>
  <w:style w:type="character" w:customStyle="1" w:styleId="WW8Num10z3">
    <w:name w:val="WW8Num10z3"/>
    <w:qFormat/>
    <w:rsid w:val="008862BB"/>
  </w:style>
  <w:style w:type="character" w:customStyle="1" w:styleId="WW8Num10z4">
    <w:name w:val="WW8Num10z4"/>
    <w:qFormat/>
    <w:rsid w:val="008862BB"/>
  </w:style>
  <w:style w:type="character" w:customStyle="1" w:styleId="WW8Num10z5">
    <w:name w:val="WW8Num10z5"/>
    <w:qFormat/>
    <w:rsid w:val="008862BB"/>
  </w:style>
  <w:style w:type="character" w:customStyle="1" w:styleId="WW8Num10z6">
    <w:name w:val="WW8Num10z6"/>
    <w:qFormat/>
    <w:rsid w:val="008862BB"/>
  </w:style>
  <w:style w:type="character" w:customStyle="1" w:styleId="WW8Num10z7">
    <w:name w:val="WW8Num10z7"/>
    <w:qFormat/>
    <w:rsid w:val="008862BB"/>
  </w:style>
  <w:style w:type="character" w:customStyle="1" w:styleId="WW8Num10z8">
    <w:name w:val="WW8Num10z8"/>
    <w:qFormat/>
    <w:rsid w:val="008862BB"/>
  </w:style>
  <w:style w:type="character" w:customStyle="1" w:styleId="WW8Num11z0">
    <w:name w:val="WW8Num11z0"/>
    <w:qFormat/>
    <w:rsid w:val="008862BB"/>
  </w:style>
  <w:style w:type="character" w:customStyle="1" w:styleId="WW8Num11z1">
    <w:name w:val="WW8Num11z1"/>
    <w:qFormat/>
    <w:rsid w:val="008862BB"/>
    <w:rPr>
      <w:rFonts w:ascii="Symbol" w:hAnsi="Symbol" w:cs="Symbol"/>
    </w:rPr>
  </w:style>
  <w:style w:type="character" w:customStyle="1" w:styleId="WW8Num11z2">
    <w:name w:val="WW8Num11z2"/>
    <w:qFormat/>
    <w:rsid w:val="008862BB"/>
  </w:style>
  <w:style w:type="character" w:customStyle="1" w:styleId="WW8Num11z3">
    <w:name w:val="WW8Num11z3"/>
    <w:qFormat/>
    <w:rsid w:val="008862BB"/>
  </w:style>
  <w:style w:type="character" w:customStyle="1" w:styleId="WW8Num11z4">
    <w:name w:val="WW8Num11z4"/>
    <w:qFormat/>
    <w:rsid w:val="008862BB"/>
  </w:style>
  <w:style w:type="character" w:customStyle="1" w:styleId="WW8Num11z5">
    <w:name w:val="WW8Num11z5"/>
    <w:qFormat/>
    <w:rsid w:val="008862BB"/>
  </w:style>
  <w:style w:type="character" w:customStyle="1" w:styleId="WW8Num11z6">
    <w:name w:val="WW8Num11z6"/>
    <w:qFormat/>
    <w:rsid w:val="008862BB"/>
  </w:style>
  <w:style w:type="character" w:customStyle="1" w:styleId="WW8Num11z7">
    <w:name w:val="WW8Num11z7"/>
    <w:qFormat/>
    <w:rsid w:val="008862BB"/>
  </w:style>
  <w:style w:type="character" w:customStyle="1" w:styleId="WW8Num11z8">
    <w:name w:val="WW8Num11z8"/>
    <w:qFormat/>
    <w:rsid w:val="008862BB"/>
  </w:style>
  <w:style w:type="character" w:customStyle="1" w:styleId="WW8Num12z0">
    <w:name w:val="WW8Num12z0"/>
    <w:qFormat/>
    <w:rsid w:val="008862BB"/>
    <w:rPr>
      <w:rFonts w:ascii="Symbol" w:hAnsi="Symbol" w:cs="Symbol"/>
    </w:rPr>
  </w:style>
  <w:style w:type="character" w:customStyle="1" w:styleId="WW8Num12z1">
    <w:name w:val="WW8Num12z1"/>
    <w:qFormat/>
    <w:rsid w:val="008862BB"/>
    <w:rPr>
      <w:rFonts w:ascii="Courier New" w:hAnsi="Courier New" w:cs="Courier New"/>
    </w:rPr>
  </w:style>
  <w:style w:type="character" w:customStyle="1" w:styleId="WW8Num12z2">
    <w:name w:val="WW8Num12z2"/>
    <w:qFormat/>
    <w:rsid w:val="008862BB"/>
    <w:rPr>
      <w:rFonts w:ascii="Wingdings" w:hAnsi="Wingdings" w:cs="Wingdings"/>
    </w:rPr>
  </w:style>
  <w:style w:type="character" w:customStyle="1" w:styleId="WW8Num13z0">
    <w:name w:val="WW8Num13z0"/>
    <w:qFormat/>
    <w:rsid w:val="008862BB"/>
  </w:style>
  <w:style w:type="character" w:customStyle="1" w:styleId="WW8Num13z2">
    <w:name w:val="WW8Num13z2"/>
    <w:qFormat/>
    <w:rsid w:val="008862BB"/>
  </w:style>
  <w:style w:type="character" w:customStyle="1" w:styleId="WW8Num13z3">
    <w:name w:val="WW8Num13z3"/>
    <w:qFormat/>
    <w:rsid w:val="008862BB"/>
  </w:style>
  <w:style w:type="character" w:customStyle="1" w:styleId="WW8Num13z4">
    <w:name w:val="WW8Num13z4"/>
    <w:qFormat/>
    <w:rsid w:val="008862BB"/>
  </w:style>
  <w:style w:type="character" w:customStyle="1" w:styleId="WW8Num13z5">
    <w:name w:val="WW8Num13z5"/>
    <w:qFormat/>
    <w:rsid w:val="008862BB"/>
  </w:style>
  <w:style w:type="character" w:customStyle="1" w:styleId="WW8Num13z6">
    <w:name w:val="WW8Num13z6"/>
    <w:qFormat/>
    <w:rsid w:val="008862BB"/>
  </w:style>
  <w:style w:type="character" w:customStyle="1" w:styleId="WW8Num13z7">
    <w:name w:val="WW8Num13z7"/>
    <w:qFormat/>
    <w:rsid w:val="008862BB"/>
  </w:style>
  <w:style w:type="character" w:customStyle="1" w:styleId="WW8Num13z8">
    <w:name w:val="WW8Num13z8"/>
    <w:qFormat/>
    <w:rsid w:val="008862BB"/>
  </w:style>
  <w:style w:type="character" w:customStyle="1" w:styleId="WW8Num14z0">
    <w:name w:val="WW8Num14z0"/>
    <w:qFormat/>
    <w:rsid w:val="008862BB"/>
  </w:style>
  <w:style w:type="character" w:customStyle="1" w:styleId="WW8Num14z1">
    <w:name w:val="WW8Num14z1"/>
    <w:qFormat/>
    <w:rsid w:val="008862BB"/>
  </w:style>
  <w:style w:type="character" w:customStyle="1" w:styleId="WW8Num14z2">
    <w:name w:val="WW8Num14z2"/>
    <w:qFormat/>
    <w:rsid w:val="008862BB"/>
  </w:style>
  <w:style w:type="character" w:customStyle="1" w:styleId="WW8Num14z3">
    <w:name w:val="WW8Num14z3"/>
    <w:qFormat/>
    <w:rsid w:val="008862BB"/>
  </w:style>
  <w:style w:type="character" w:customStyle="1" w:styleId="WW8Num14z4">
    <w:name w:val="WW8Num14z4"/>
    <w:qFormat/>
    <w:rsid w:val="008862BB"/>
  </w:style>
  <w:style w:type="character" w:customStyle="1" w:styleId="WW8Num14z5">
    <w:name w:val="WW8Num14z5"/>
    <w:qFormat/>
    <w:rsid w:val="008862BB"/>
  </w:style>
  <w:style w:type="character" w:customStyle="1" w:styleId="WW8Num14z6">
    <w:name w:val="WW8Num14z6"/>
    <w:qFormat/>
    <w:rsid w:val="008862BB"/>
  </w:style>
  <w:style w:type="character" w:customStyle="1" w:styleId="WW8Num14z7">
    <w:name w:val="WW8Num14z7"/>
    <w:qFormat/>
    <w:rsid w:val="008862BB"/>
  </w:style>
  <w:style w:type="character" w:customStyle="1" w:styleId="WW8Num14z8">
    <w:name w:val="WW8Num14z8"/>
    <w:qFormat/>
    <w:rsid w:val="008862BB"/>
  </w:style>
  <w:style w:type="character" w:customStyle="1" w:styleId="WW8Num15z0">
    <w:name w:val="WW8Num15z0"/>
    <w:qFormat/>
    <w:rsid w:val="008862BB"/>
    <w:rPr>
      <w:rFonts w:ascii="Symbol" w:hAnsi="Symbol" w:cs="Symbol"/>
    </w:rPr>
  </w:style>
  <w:style w:type="character" w:customStyle="1" w:styleId="WW8Num16z0">
    <w:name w:val="WW8Num16z0"/>
    <w:qFormat/>
    <w:rsid w:val="008862BB"/>
  </w:style>
  <w:style w:type="character" w:customStyle="1" w:styleId="WW8Num16z1">
    <w:name w:val="WW8Num16z1"/>
    <w:qFormat/>
    <w:rsid w:val="008862BB"/>
    <w:rPr>
      <w:sz w:val="27"/>
      <w:szCs w:val="27"/>
    </w:rPr>
  </w:style>
  <w:style w:type="character" w:customStyle="1" w:styleId="WW8Num16z2">
    <w:name w:val="WW8Num16z2"/>
    <w:qFormat/>
    <w:rsid w:val="008862BB"/>
  </w:style>
  <w:style w:type="character" w:customStyle="1" w:styleId="WW8Num16z3">
    <w:name w:val="WW8Num16z3"/>
    <w:qFormat/>
    <w:rsid w:val="008862BB"/>
  </w:style>
  <w:style w:type="character" w:customStyle="1" w:styleId="WW8Num16z4">
    <w:name w:val="WW8Num16z4"/>
    <w:qFormat/>
    <w:rsid w:val="008862BB"/>
  </w:style>
  <w:style w:type="character" w:customStyle="1" w:styleId="WW8Num16z5">
    <w:name w:val="WW8Num16z5"/>
    <w:qFormat/>
    <w:rsid w:val="008862BB"/>
  </w:style>
  <w:style w:type="character" w:customStyle="1" w:styleId="WW8Num16z6">
    <w:name w:val="WW8Num16z6"/>
    <w:qFormat/>
    <w:rsid w:val="008862BB"/>
  </w:style>
  <w:style w:type="character" w:customStyle="1" w:styleId="WW8Num16z7">
    <w:name w:val="WW8Num16z7"/>
    <w:qFormat/>
    <w:rsid w:val="008862BB"/>
  </w:style>
  <w:style w:type="character" w:customStyle="1" w:styleId="WW8Num16z8">
    <w:name w:val="WW8Num16z8"/>
    <w:qFormat/>
    <w:rsid w:val="008862BB"/>
  </w:style>
  <w:style w:type="character" w:customStyle="1" w:styleId="WW8Num17z0">
    <w:name w:val="WW8Num17z0"/>
    <w:qFormat/>
    <w:rsid w:val="008862BB"/>
    <w:rPr>
      <w:rFonts w:ascii="Symbol" w:hAnsi="Symbol" w:cs="Symbol"/>
    </w:rPr>
  </w:style>
  <w:style w:type="character" w:customStyle="1" w:styleId="WW8Num18z0">
    <w:name w:val="WW8Num18z0"/>
    <w:qFormat/>
    <w:rsid w:val="008862BB"/>
  </w:style>
  <w:style w:type="character" w:customStyle="1" w:styleId="WW8Num18z1">
    <w:name w:val="WW8Num18z1"/>
    <w:qFormat/>
    <w:rsid w:val="008862BB"/>
  </w:style>
  <w:style w:type="character" w:customStyle="1" w:styleId="WW8Num18z2">
    <w:name w:val="WW8Num18z2"/>
    <w:qFormat/>
    <w:rsid w:val="008862BB"/>
  </w:style>
  <w:style w:type="character" w:customStyle="1" w:styleId="WW8Num18z3">
    <w:name w:val="WW8Num18z3"/>
    <w:qFormat/>
    <w:rsid w:val="008862BB"/>
  </w:style>
  <w:style w:type="character" w:customStyle="1" w:styleId="WW8Num18z4">
    <w:name w:val="WW8Num18z4"/>
    <w:qFormat/>
    <w:rsid w:val="008862BB"/>
  </w:style>
  <w:style w:type="character" w:customStyle="1" w:styleId="WW8Num18z5">
    <w:name w:val="WW8Num18z5"/>
    <w:qFormat/>
    <w:rsid w:val="008862BB"/>
  </w:style>
  <w:style w:type="character" w:customStyle="1" w:styleId="WW8Num18z6">
    <w:name w:val="WW8Num18z6"/>
    <w:qFormat/>
    <w:rsid w:val="008862BB"/>
  </w:style>
  <w:style w:type="character" w:customStyle="1" w:styleId="WW8Num18z7">
    <w:name w:val="WW8Num18z7"/>
    <w:qFormat/>
    <w:rsid w:val="008862BB"/>
  </w:style>
  <w:style w:type="character" w:customStyle="1" w:styleId="WW8Num18z8">
    <w:name w:val="WW8Num18z8"/>
    <w:qFormat/>
    <w:rsid w:val="008862BB"/>
  </w:style>
  <w:style w:type="character" w:customStyle="1" w:styleId="WW8Num19z0">
    <w:name w:val="WW8Num19z0"/>
    <w:qFormat/>
    <w:rsid w:val="008862BB"/>
  </w:style>
  <w:style w:type="character" w:customStyle="1" w:styleId="WW8Num19z1">
    <w:name w:val="WW8Num19z1"/>
    <w:qFormat/>
    <w:rsid w:val="008862BB"/>
  </w:style>
  <w:style w:type="character" w:customStyle="1" w:styleId="WW8Num19z2">
    <w:name w:val="WW8Num19z2"/>
    <w:qFormat/>
    <w:rsid w:val="008862BB"/>
  </w:style>
  <w:style w:type="character" w:customStyle="1" w:styleId="WW8Num19z3">
    <w:name w:val="WW8Num19z3"/>
    <w:qFormat/>
    <w:rsid w:val="008862BB"/>
  </w:style>
  <w:style w:type="character" w:customStyle="1" w:styleId="WW8Num19z4">
    <w:name w:val="WW8Num19z4"/>
    <w:qFormat/>
    <w:rsid w:val="008862BB"/>
  </w:style>
  <w:style w:type="character" w:customStyle="1" w:styleId="WW8Num19z5">
    <w:name w:val="WW8Num19z5"/>
    <w:qFormat/>
    <w:rsid w:val="008862BB"/>
  </w:style>
  <w:style w:type="character" w:customStyle="1" w:styleId="WW8Num19z6">
    <w:name w:val="WW8Num19z6"/>
    <w:qFormat/>
    <w:rsid w:val="008862BB"/>
  </w:style>
  <w:style w:type="character" w:customStyle="1" w:styleId="WW8Num19z7">
    <w:name w:val="WW8Num19z7"/>
    <w:qFormat/>
    <w:rsid w:val="008862BB"/>
  </w:style>
  <w:style w:type="character" w:customStyle="1" w:styleId="WW8Num19z8">
    <w:name w:val="WW8Num19z8"/>
    <w:qFormat/>
    <w:rsid w:val="008862BB"/>
  </w:style>
  <w:style w:type="character" w:customStyle="1" w:styleId="WW8Num20z0">
    <w:name w:val="WW8Num20z0"/>
    <w:qFormat/>
    <w:rsid w:val="008862BB"/>
  </w:style>
  <w:style w:type="character" w:customStyle="1" w:styleId="WW8Num21z0">
    <w:name w:val="WW8Num21z0"/>
    <w:qFormat/>
    <w:rsid w:val="008862BB"/>
    <w:rPr>
      <w:rFonts w:ascii="Symbol" w:hAnsi="Symbol" w:cs="Symbol"/>
    </w:rPr>
  </w:style>
  <w:style w:type="character" w:customStyle="1" w:styleId="WW8Num21z1">
    <w:name w:val="WW8Num21z1"/>
    <w:qFormat/>
    <w:rsid w:val="008862BB"/>
    <w:rPr>
      <w:rFonts w:ascii="Courier New" w:hAnsi="Courier New" w:cs="Courier New"/>
    </w:rPr>
  </w:style>
  <w:style w:type="character" w:customStyle="1" w:styleId="WW8Num21z2">
    <w:name w:val="WW8Num21z2"/>
    <w:qFormat/>
    <w:rsid w:val="008862BB"/>
    <w:rPr>
      <w:rFonts w:ascii="Wingdings" w:hAnsi="Wingdings" w:cs="Wingdings"/>
    </w:rPr>
  </w:style>
  <w:style w:type="character" w:customStyle="1" w:styleId="WW8Num22z0">
    <w:name w:val="WW8Num22z0"/>
    <w:qFormat/>
    <w:rsid w:val="008862BB"/>
  </w:style>
  <w:style w:type="character" w:customStyle="1" w:styleId="WW8Num23z0">
    <w:name w:val="WW8Num23z0"/>
    <w:qFormat/>
    <w:rsid w:val="008862BB"/>
  </w:style>
  <w:style w:type="character" w:customStyle="1" w:styleId="WW8Num23z1">
    <w:name w:val="WW8Num23z1"/>
    <w:qFormat/>
    <w:rsid w:val="008862BB"/>
  </w:style>
  <w:style w:type="character" w:customStyle="1" w:styleId="WW8Num23z2">
    <w:name w:val="WW8Num23z2"/>
    <w:qFormat/>
    <w:rsid w:val="008862BB"/>
  </w:style>
  <w:style w:type="character" w:customStyle="1" w:styleId="WW8Num23z3">
    <w:name w:val="WW8Num23z3"/>
    <w:qFormat/>
    <w:rsid w:val="008862BB"/>
  </w:style>
  <w:style w:type="character" w:customStyle="1" w:styleId="WW8Num23z4">
    <w:name w:val="WW8Num23z4"/>
    <w:qFormat/>
    <w:rsid w:val="008862BB"/>
  </w:style>
  <w:style w:type="character" w:customStyle="1" w:styleId="WW8Num23z5">
    <w:name w:val="WW8Num23z5"/>
    <w:qFormat/>
    <w:rsid w:val="008862BB"/>
  </w:style>
  <w:style w:type="character" w:customStyle="1" w:styleId="WW8Num23z6">
    <w:name w:val="WW8Num23z6"/>
    <w:qFormat/>
    <w:rsid w:val="008862BB"/>
  </w:style>
  <w:style w:type="character" w:customStyle="1" w:styleId="WW8Num23z7">
    <w:name w:val="WW8Num23z7"/>
    <w:qFormat/>
    <w:rsid w:val="008862BB"/>
  </w:style>
  <w:style w:type="character" w:customStyle="1" w:styleId="WW8Num23z8">
    <w:name w:val="WW8Num23z8"/>
    <w:qFormat/>
    <w:rsid w:val="008862BB"/>
  </w:style>
  <w:style w:type="character" w:customStyle="1" w:styleId="WW8Num24z0">
    <w:name w:val="WW8Num24z0"/>
    <w:qFormat/>
    <w:rsid w:val="008862BB"/>
    <w:rPr>
      <w:rFonts w:ascii="Symbol" w:hAnsi="Symbol" w:cs="Symbol"/>
    </w:rPr>
  </w:style>
  <w:style w:type="character" w:customStyle="1" w:styleId="WW8Num25z0">
    <w:name w:val="WW8Num25z0"/>
    <w:qFormat/>
    <w:rsid w:val="008862BB"/>
  </w:style>
  <w:style w:type="character" w:customStyle="1" w:styleId="WW8Num25z1">
    <w:name w:val="WW8Num25z1"/>
    <w:qFormat/>
    <w:rsid w:val="008862BB"/>
    <w:rPr>
      <w:rFonts w:ascii="Symbol" w:hAnsi="Symbol" w:cs="Symbol"/>
    </w:rPr>
  </w:style>
  <w:style w:type="character" w:customStyle="1" w:styleId="WW8Num25z2">
    <w:name w:val="WW8Num25z2"/>
    <w:qFormat/>
    <w:rsid w:val="008862BB"/>
  </w:style>
  <w:style w:type="character" w:customStyle="1" w:styleId="WW8Num25z3">
    <w:name w:val="WW8Num25z3"/>
    <w:qFormat/>
    <w:rsid w:val="008862BB"/>
  </w:style>
  <w:style w:type="character" w:customStyle="1" w:styleId="WW8Num25z4">
    <w:name w:val="WW8Num25z4"/>
    <w:qFormat/>
    <w:rsid w:val="008862BB"/>
  </w:style>
  <w:style w:type="character" w:customStyle="1" w:styleId="WW8Num25z5">
    <w:name w:val="WW8Num25z5"/>
    <w:qFormat/>
    <w:rsid w:val="008862BB"/>
  </w:style>
  <w:style w:type="character" w:customStyle="1" w:styleId="WW8Num25z6">
    <w:name w:val="WW8Num25z6"/>
    <w:qFormat/>
    <w:rsid w:val="008862BB"/>
  </w:style>
  <w:style w:type="character" w:customStyle="1" w:styleId="WW8Num25z7">
    <w:name w:val="WW8Num25z7"/>
    <w:qFormat/>
    <w:rsid w:val="008862BB"/>
  </w:style>
  <w:style w:type="character" w:customStyle="1" w:styleId="WW8Num25z8">
    <w:name w:val="WW8Num25z8"/>
    <w:qFormat/>
    <w:rsid w:val="008862BB"/>
  </w:style>
  <w:style w:type="character" w:customStyle="1" w:styleId="WW8Num26z0">
    <w:name w:val="WW8Num26z0"/>
    <w:qFormat/>
    <w:rsid w:val="008862BB"/>
    <w:rPr>
      <w:rFonts w:ascii="Symbol" w:hAnsi="Symbol" w:cs="Symbol"/>
    </w:rPr>
  </w:style>
  <w:style w:type="character" w:customStyle="1" w:styleId="WW8Num26z1">
    <w:name w:val="WW8Num26z1"/>
    <w:qFormat/>
    <w:rsid w:val="008862BB"/>
    <w:rPr>
      <w:rFonts w:ascii="Courier New" w:hAnsi="Courier New" w:cs="Courier New"/>
    </w:rPr>
  </w:style>
  <w:style w:type="character" w:customStyle="1" w:styleId="WW8Num26z2">
    <w:name w:val="WW8Num26z2"/>
    <w:qFormat/>
    <w:rsid w:val="008862BB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8862BB"/>
  </w:style>
  <w:style w:type="character" w:customStyle="1" w:styleId="1a">
    <w:name w:val="Неразрешенное упоминание1"/>
    <w:qFormat/>
    <w:rsid w:val="008862BB"/>
    <w:rPr>
      <w:color w:val="605E5C"/>
      <w:shd w:val="clear" w:color="auto" w:fill="E1DFDD"/>
    </w:rPr>
  </w:style>
  <w:style w:type="character" w:customStyle="1" w:styleId="4b">
    <w:name w:val="Стиль4 Знак"/>
    <w:qFormat/>
    <w:rsid w:val="008862BB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af2">
    <w:name w:val="Placeholder Text"/>
    <w:qFormat/>
    <w:rsid w:val="008862BB"/>
    <w:rPr>
      <w:color w:val="808080"/>
    </w:rPr>
  </w:style>
  <w:style w:type="character" w:customStyle="1" w:styleId="2c">
    <w:name w:val="Основной текст (2)_"/>
    <w:qFormat/>
    <w:rsid w:val="008862BB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8862BB"/>
    <w:rPr>
      <w:sz w:val="16"/>
      <w:szCs w:val="16"/>
    </w:rPr>
  </w:style>
  <w:style w:type="character" w:customStyle="1" w:styleId="af3">
    <w:name w:val="Текст примечания Знак"/>
    <w:qFormat/>
    <w:rsid w:val="008862BB"/>
  </w:style>
  <w:style w:type="character" w:customStyle="1" w:styleId="af4">
    <w:name w:val="Тема примечания Знак"/>
    <w:qFormat/>
    <w:rsid w:val="008862BB"/>
    <w:rPr>
      <w:b/>
      <w:bCs/>
    </w:rPr>
  </w:style>
  <w:style w:type="character" w:customStyle="1" w:styleId="2d">
    <w:name w:val="Неразрешенное упоминание2"/>
    <w:qFormat/>
    <w:rsid w:val="008862BB"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8862BB"/>
  </w:style>
  <w:style w:type="character" w:customStyle="1" w:styleId="af7">
    <w:name w:val="Основной текст Знак"/>
    <w:basedOn w:val="a0"/>
    <w:link w:val="af8"/>
    <w:qFormat/>
    <w:rsid w:val="00795F82"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rsid w:val="008862BB"/>
    <w:pPr>
      <w:widowControl w:val="0"/>
      <w:jc w:val="both"/>
    </w:pPr>
  </w:style>
  <w:style w:type="paragraph" w:styleId="af9">
    <w:name w:val="List"/>
    <w:basedOn w:val="af8"/>
    <w:qFormat/>
    <w:rsid w:val="008862BB"/>
    <w:rPr>
      <w:rFonts w:cs="Mangal"/>
    </w:rPr>
  </w:style>
  <w:style w:type="paragraph" w:styleId="afa">
    <w:name w:val="caption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next w:val="1d"/>
    <w:qFormat/>
    <w:rsid w:val="008862BB"/>
  </w:style>
  <w:style w:type="paragraph" w:styleId="a8">
    <w:name w:val="Title"/>
    <w:basedOn w:val="a"/>
    <w:next w:val="af8"/>
    <w:link w:val="a7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afc">
    <w:name w:val="Balloon Text"/>
    <w:basedOn w:val="a"/>
    <w:qFormat/>
    <w:rsid w:val="008862BB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  <w:rsid w:val="008862BB"/>
  </w:style>
  <w:style w:type="paragraph" w:styleId="afd">
    <w:name w:val="annotation subject"/>
    <w:basedOn w:val="1e"/>
    <w:next w:val="1e"/>
    <w:qFormat/>
    <w:rsid w:val="008862BB"/>
    <w:rPr>
      <w:b/>
      <w:bCs/>
    </w:rPr>
  </w:style>
  <w:style w:type="paragraph" w:customStyle="1" w:styleId="1e">
    <w:name w:val="Текст примечания1"/>
    <w:basedOn w:val="a"/>
    <w:qFormat/>
    <w:rsid w:val="008862BB"/>
  </w:style>
  <w:style w:type="paragraph" w:styleId="ae">
    <w:name w:val="footnote text"/>
    <w:basedOn w:val="a"/>
    <w:link w:val="ad"/>
    <w:uiPriority w:val="99"/>
    <w:semiHidden/>
    <w:unhideWhenUsed/>
    <w:qFormat/>
    <w:rsid w:val="008862BB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8862BB"/>
    <w:pPr>
      <w:spacing w:after="57"/>
      <w:ind w:left="1984"/>
    </w:pPr>
  </w:style>
  <w:style w:type="paragraph" w:customStyle="1" w:styleId="afe">
    <w:name w:val="Колонтитул"/>
    <w:basedOn w:val="a"/>
    <w:qFormat/>
    <w:rsid w:val="008862BB"/>
  </w:style>
  <w:style w:type="paragraph" w:styleId="aff">
    <w:name w:val="header"/>
    <w:basedOn w:val="afe"/>
    <w:qFormat/>
    <w:rsid w:val="008862BB"/>
  </w:style>
  <w:style w:type="paragraph" w:styleId="92">
    <w:name w:val="toc 9"/>
    <w:basedOn w:val="a"/>
    <w:next w:val="a"/>
    <w:uiPriority w:val="39"/>
    <w:unhideWhenUsed/>
    <w:qFormat/>
    <w:rsid w:val="008862BB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8862BB"/>
    <w:pPr>
      <w:spacing w:after="57"/>
      <w:ind w:left="1701"/>
    </w:pPr>
  </w:style>
  <w:style w:type="paragraph" w:customStyle="1" w:styleId="1f">
    <w:name w:val="Заголовок1"/>
    <w:basedOn w:val="a"/>
    <w:next w:val="af8"/>
    <w:qFormat/>
    <w:rsid w:val="008862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d">
    <w:name w:val="index 1"/>
    <w:basedOn w:val="a"/>
    <w:next w:val="a"/>
    <w:uiPriority w:val="99"/>
    <w:semiHidden/>
    <w:unhideWhenUsed/>
    <w:qFormat/>
    <w:rsid w:val="008862BB"/>
  </w:style>
  <w:style w:type="paragraph" w:styleId="1f0">
    <w:name w:val="toc 1"/>
    <w:basedOn w:val="a"/>
    <w:next w:val="a"/>
    <w:uiPriority w:val="39"/>
    <w:unhideWhenUsed/>
    <w:qFormat/>
    <w:rsid w:val="008862BB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8862BB"/>
    <w:pPr>
      <w:spacing w:after="57"/>
      <w:ind w:left="1417"/>
    </w:pPr>
  </w:style>
  <w:style w:type="paragraph" w:styleId="aff0">
    <w:name w:val="table of figures"/>
    <w:basedOn w:val="a"/>
    <w:next w:val="a"/>
    <w:uiPriority w:val="99"/>
    <w:unhideWhenUsed/>
    <w:qFormat/>
    <w:rsid w:val="008862BB"/>
  </w:style>
  <w:style w:type="paragraph" w:styleId="3b">
    <w:name w:val="toc 3"/>
    <w:basedOn w:val="a"/>
    <w:next w:val="a"/>
    <w:uiPriority w:val="39"/>
    <w:unhideWhenUsed/>
    <w:qFormat/>
    <w:rsid w:val="008862BB"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rsid w:val="008862BB"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rsid w:val="008862BB"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rsid w:val="008862BB"/>
    <w:pPr>
      <w:spacing w:after="57"/>
      <w:ind w:left="1134"/>
    </w:pPr>
  </w:style>
  <w:style w:type="paragraph" w:styleId="aff1">
    <w:name w:val="Body Text Indent"/>
    <w:basedOn w:val="a"/>
    <w:qFormat/>
    <w:rsid w:val="008862BB"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rsid w:val="008862BB"/>
    <w:pPr>
      <w:tabs>
        <w:tab w:val="center" w:pos="4677"/>
        <w:tab w:val="right" w:pos="9355"/>
      </w:tabs>
    </w:pPr>
  </w:style>
  <w:style w:type="paragraph" w:styleId="aff2">
    <w:name w:val="Normal (Web)"/>
    <w:basedOn w:val="a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rsid w:val="008862BB"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862BB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862BB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862BB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862BB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862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862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862BB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862BB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862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8862BB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0">
    <w:name w:val="Указатель110"/>
    <w:basedOn w:val="a"/>
    <w:qFormat/>
    <w:rsid w:val="008862BB"/>
    <w:pPr>
      <w:suppressLineNumbers/>
    </w:pPr>
    <w:rPr>
      <w:rFonts w:cs="Noto Sans Devanagari"/>
      <w:lang w:val="zh-CN" w:bidi="zh-CN"/>
    </w:rPr>
  </w:style>
  <w:style w:type="paragraph" w:customStyle="1" w:styleId="1f1">
    <w:name w:val="Название объекта1"/>
    <w:basedOn w:val="a"/>
    <w:next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3">
    <w:name w:val="List Paragraph"/>
    <w:basedOn w:val="a"/>
    <w:qFormat/>
    <w:rsid w:val="008862BB"/>
    <w:pPr>
      <w:ind w:left="720"/>
      <w:contextualSpacing/>
    </w:pPr>
    <w:rPr>
      <w:sz w:val="24"/>
      <w:szCs w:val="24"/>
    </w:rPr>
  </w:style>
  <w:style w:type="paragraph" w:customStyle="1" w:styleId="1f2">
    <w:name w:val="Верх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rsid w:val="008862BB"/>
    <w:pPr>
      <w:tabs>
        <w:tab w:val="center" w:pos="7143"/>
        <w:tab w:val="right" w:pos="14287"/>
      </w:tabs>
    </w:pPr>
  </w:style>
  <w:style w:type="paragraph" w:customStyle="1" w:styleId="1f4">
    <w:name w:val="Заголовок оглавления1"/>
    <w:uiPriority w:val="39"/>
    <w:unhideWhenUsed/>
    <w:qFormat/>
    <w:rsid w:val="008862BB"/>
    <w:rPr>
      <w:lang w:eastAsia="zh-CN"/>
    </w:rPr>
  </w:style>
  <w:style w:type="paragraph" w:customStyle="1" w:styleId="820">
    <w:name w:val="Заголовок8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Верхний колонтитул2"/>
    <w:basedOn w:val="a"/>
    <w:qFormat/>
    <w:rsid w:val="008862BB"/>
  </w:style>
  <w:style w:type="paragraph" w:customStyle="1" w:styleId="2f0">
    <w:name w:val="Нижний колонтитул2"/>
    <w:basedOn w:val="a"/>
    <w:qFormat/>
    <w:rsid w:val="008862BB"/>
    <w:rPr>
      <w:sz w:val="28"/>
    </w:rPr>
  </w:style>
  <w:style w:type="paragraph" w:customStyle="1" w:styleId="381">
    <w:name w:val="Заголовок3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3c">
    <w:name w:val="Заголовок3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d">
    <w:name w:val="Название объекта3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e">
    <w:name w:val="Указатель3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8"/>
    <w:qFormat/>
    <w:rsid w:val="008862B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8862BB"/>
    <w:pPr>
      <w:suppressLineNumbers/>
    </w:pPr>
    <w:rPr>
      <w:rFonts w:cs="Noto Sans Devanagari"/>
      <w:lang w:val="en-US" w:bidi="en-US"/>
    </w:rPr>
  </w:style>
  <w:style w:type="paragraph" w:customStyle="1" w:styleId="1f5">
    <w:name w:val="Название1"/>
    <w:basedOn w:val="a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6">
    <w:name w:val="Указатель1"/>
    <w:basedOn w:val="a"/>
    <w:qFormat/>
    <w:rsid w:val="008862BB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8862BB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8862BB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8862BB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8862BB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8862BB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8862BB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8862BB"/>
    <w:rPr>
      <w:sz w:val="28"/>
    </w:rPr>
  </w:style>
  <w:style w:type="paragraph" w:customStyle="1" w:styleId="1f7">
    <w:name w:val="Стиль1"/>
    <w:basedOn w:val="314"/>
    <w:qFormat/>
    <w:rsid w:val="008862BB"/>
    <w:pPr>
      <w:jc w:val="both"/>
    </w:pPr>
  </w:style>
  <w:style w:type="paragraph" w:customStyle="1" w:styleId="ConsPlusNonformat">
    <w:name w:val="ConsPlusNonformat"/>
    <w:qFormat/>
    <w:rsid w:val="008862BB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8862BB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8862BB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4">
    <w:name w:val="Знак Знак Знак"/>
    <w:basedOn w:val="a"/>
    <w:qFormat/>
    <w:rsid w:val="008862B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8">
    <w:name w:val="Обычный1"/>
    <w:qFormat/>
    <w:rsid w:val="008862BB"/>
    <w:pPr>
      <w:widowControl w:val="0"/>
    </w:pPr>
    <w:rPr>
      <w:lang w:eastAsia="zh-CN"/>
    </w:rPr>
  </w:style>
  <w:style w:type="paragraph" w:styleId="aff5">
    <w:name w:val="No Spacing"/>
    <w:qFormat/>
    <w:rsid w:val="008862BB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6">
    <w:name w:val="Содержимое таблицы"/>
    <w:basedOn w:val="a"/>
    <w:qFormat/>
    <w:rsid w:val="008862BB"/>
    <w:pPr>
      <w:suppressLineNumbers/>
    </w:pPr>
  </w:style>
  <w:style w:type="paragraph" w:customStyle="1" w:styleId="aff7">
    <w:name w:val="Заголовок таблицы"/>
    <w:basedOn w:val="aff6"/>
    <w:qFormat/>
    <w:rsid w:val="008862BB"/>
    <w:pPr>
      <w:jc w:val="center"/>
    </w:pPr>
    <w:rPr>
      <w:b/>
      <w:bCs/>
    </w:rPr>
  </w:style>
  <w:style w:type="paragraph" w:customStyle="1" w:styleId="aff8">
    <w:name w:val="Содержимое врезки"/>
    <w:basedOn w:val="af8"/>
    <w:qFormat/>
    <w:rsid w:val="008862BB"/>
  </w:style>
  <w:style w:type="paragraph" w:customStyle="1" w:styleId="Default">
    <w:name w:val="Default"/>
    <w:qFormat/>
    <w:rsid w:val="008862BB"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customStyle="1" w:styleId="aff9">
    <w:name w:val="Арсенал"/>
    <w:basedOn w:val="a"/>
    <w:qFormat/>
    <w:rsid w:val="008862BB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8862BB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8862BB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8862B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8862BB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8862BB"/>
    <w:pPr>
      <w:widowControl w:val="0"/>
    </w:pPr>
    <w:rPr>
      <w:color w:val="000000"/>
      <w:lang w:eastAsia="zh-CN"/>
    </w:rPr>
  </w:style>
  <w:style w:type="paragraph" w:customStyle="1" w:styleId="1f9">
    <w:name w:val="Без интервала1"/>
    <w:qFormat/>
    <w:rsid w:val="008862BB"/>
    <w:rPr>
      <w:lang w:eastAsia="zh-CN"/>
    </w:rPr>
  </w:style>
  <w:style w:type="table" w:styleId="affa">
    <w:name w:val="Table Grid"/>
    <w:uiPriority w:val="59"/>
    <w:qFormat/>
    <w:rsid w:val="00886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EB6F-7854-4D7F-AEF1-46F3BECC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6215</Words>
  <Characters>35430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юзер</cp:lastModifiedBy>
  <cp:revision>2</cp:revision>
  <dcterms:created xsi:type="dcterms:W3CDTF">2024-04-26T08:20:00Z</dcterms:created>
  <dcterms:modified xsi:type="dcterms:W3CDTF">2024-04-26T08:20:00Z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