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214F" w:rsidRDefault="00821685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6"/>
        <w:gridCol w:w="1807"/>
        <w:gridCol w:w="598"/>
        <w:gridCol w:w="486"/>
        <w:gridCol w:w="4562"/>
        <w:gridCol w:w="480"/>
      </w:tblGrid>
      <w:tr w:rsidR="00C7214F">
        <w:trPr>
          <w:trHeight w:hRule="exact" w:val="964"/>
        </w:trPr>
        <w:tc>
          <w:tcPr>
            <w:tcW w:w="4187" w:type="dxa"/>
            <w:gridSpan w:val="4"/>
            <w:shd w:val="clear" w:color="auto" w:fill="auto"/>
          </w:tcPr>
          <w:p w:rsidR="00C7214F" w:rsidRDefault="00821685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gridSpan w:val="2"/>
            <w:shd w:val="clear" w:color="auto" w:fill="auto"/>
          </w:tcPr>
          <w:p w:rsidR="00C7214F" w:rsidRDefault="00C7214F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C7214F" w:rsidRDefault="00C7214F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7214F">
        <w:trPr>
          <w:trHeight w:val="3345"/>
        </w:trPr>
        <w:tc>
          <w:tcPr>
            <w:tcW w:w="4187" w:type="dxa"/>
            <w:gridSpan w:val="4"/>
            <w:shd w:val="clear" w:color="auto" w:fill="auto"/>
          </w:tcPr>
          <w:p w:rsidR="00C7214F" w:rsidRDefault="00821685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C7214F" w:rsidRDefault="00821685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:rsidR="00C7214F" w:rsidRDefault="00821685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C7214F" w:rsidRDefault="00821685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:rsidR="00C7214F" w:rsidRDefault="00C7214F">
            <w:pPr>
              <w:pStyle w:val="af9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:rsidR="00C7214F" w:rsidRDefault="00821685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color w:val="000000"/>
                <w:sz w:val="18"/>
                <w:szCs w:val="18"/>
              </w:rPr>
              <w:t>, д. 80 г. Новосибирск, 630099</w:t>
            </w:r>
          </w:p>
          <w:p w:rsidR="00C7214F" w:rsidRDefault="00821685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C7214F" w:rsidRDefault="00821685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4" w:type="dxa"/>
            <w:gridSpan w:val="2"/>
            <w:vMerge w:val="restart"/>
            <w:shd w:val="clear" w:color="auto" w:fill="auto"/>
          </w:tcPr>
          <w:p w:rsidR="00C7214F" w:rsidRDefault="00C7214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:rsidR="00C7214F" w:rsidRDefault="00C7214F">
            <w:pPr>
              <w:pStyle w:val="ae"/>
              <w:jc w:val="center"/>
              <w:rPr>
                <w:color w:val="000000"/>
              </w:rPr>
            </w:pPr>
          </w:p>
        </w:tc>
      </w:tr>
      <w:tr w:rsidR="00C7214F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7214F" w:rsidRDefault="00821685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30.12.2022 г.</w:t>
            </w:r>
          </w:p>
        </w:tc>
        <w:tc>
          <w:tcPr>
            <w:tcW w:w="426" w:type="dxa"/>
            <w:shd w:val="clear" w:color="auto" w:fill="auto"/>
          </w:tcPr>
          <w:p w:rsidR="00C7214F" w:rsidRDefault="00821685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C7214F" w:rsidRDefault="00821685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364-20-3-3</w:t>
            </w:r>
          </w:p>
        </w:tc>
        <w:tc>
          <w:tcPr>
            <w:tcW w:w="1084" w:type="dxa"/>
            <w:gridSpan w:val="2"/>
            <w:vMerge/>
            <w:shd w:val="clear" w:color="auto" w:fill="auto"/>
          </w:tcPr>
          <w:p w:rsidR="00C7214F" w:rsidRDefault="00C7214F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:rsidR="00C7214F" w:rsidRDefault="00C7214F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C7214F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C7214F" w:rsidRDefault="00821685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7214F" w:rsidRDefault="00821685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6" w:type="dxa"/>
            <w:vAlign w:val="bottom"/>
          </w:tcPr>
          <w:p w:rsidR="00C7214F" w:rsidRDefault="00821685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7214F" w:rsidRDefault="00821685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8" w:type="dxa"/>
          </w:tcPr>
          <w:p w:rsidR="00C7214F" w:rsidRDefault="00C7214F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8" w:type="dxa"/>
            <w:gridSpan w:val="2"/>
          </w:tcPr>
          <w:p w:rsidR="00C7214F" w:rsidRDefault="00C7214F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0" w:type="dxa"/>
          </w:tcPr>
          <w:p w:rsidR="00C7214F" w:rsidRDefault="00C7214F">
            <w:pPr>
              <w:widowControl w:val="0"/>
              <w:rPr>
                <w:color w:val="000000"/>
              </w:rPr>
            </w:pPr>
          </w:p>
        </w:tc>
      </w:tr>
    </w:tbl>
    <w:p w:rsidR="00C7214F" w:rsidRDefault="00C7214F">
      <w:pPr>
        <w:jc w:val="both"/>
        <w:rPr>
          <w:color w:val="000000"/>
          <w:sz w:val="28"/>
          <w:szCs w:val="28"/>
        </w:rPr>
      </w:pPr>
    </w:p>
    <w:p w:rsidR="00C7214F" w:rsidRDefault="00C7214F">
      <w:pPr>
        <w:jc w:val="both"/>
        <w:rPr>
          <w:color w:val="000000"/>
          <w:sz w:val="28"/>
          <w:szCs w:val="28"/>
        </w:rPr>
      </w:pPr>
    </w:p>
    <w:p w:rsidR="00C7214F" w:rsidRDefault="00C7214F">
      <w:pPr>
        <w:rPr>
          <w:b/>
          <w:color w:val="000000"/>
          <w:sz w:val="28"/>
          <w:szCs w:val="28"/>
        </w:rPr>
      </w:pPr>
    </w:p>
    <w:p w:rsidR="00C7214F" w:rsidRDefault="00821685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C7214F" w:rsidRDefault="00821685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31.12.2022 г.</w:t>
      </w:r>
    </w:p>
    <w:p w:rsidR="00C7214F" w:rsidRDefault="00821685">
      <w:pPr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C7214F" w:rsidRDefault="00821685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C7214F" w:rsidRDefault="00821685">
      <w:pPr>
        <w:jc w:val="center"/>
        <w:outlineLvl w:val="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C7214F" w:rsidRDefault="00C7214F">
      <w:pPr>
        <w:outlineLvl w:val="0"/>
        <w:rPr>
          <w:color w:val="000000"/>
          <w:sz w:val="28"/>
          <w:szCs w:val="28"/>
        </w:rPr>
      </w:pPr>
    </w:p>
    <w:p w:rsidR="00C7214F" w:rsidRDefault="00821685">
      <w:pPr>
        <w:jc w:val="center"/>
        <w:outlineLvl w:val="0"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C7214F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:rsidR="00C7214F" w:rsidRDefault="0082168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Новосибирская </w:t>
            </w:r>
            <w:r>
              <w:rPr>
                <w:sz w:val="28"/>
                <w:szCs w:val="28"/>
                <w:shd w:val="clear" w:color="auto" w:fill="FFFFFF"/>
              </w:rPr>
              <w:t>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:rsidR="00C7214F" w:rsidRDefault="00821685">
            <w:pPr>
              <w:widowControl w:val="0"/>
              <w:suppressAutoHyphens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прогнозируются</w:t>
            </w:r>
          </w:p>
        </w:tc>
      </w:tr>
    </w:tbl>
    <w:p w:rsidR="00C7214F" w:rsidRDefault="00C7214F">
      <w:pPr>
        <w:jc w:val="both"/>
        <w:rPr>
          <w:sz w:val="22"/>
          <w:szCs w:val="22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1.1 Метеорологическая обстановка</w:t>
      </w:r>
    </w:p>
    <w:p w:rsidR="00C7214F" w:rsidRDefault="00821685">
      <w:pPr>
        <w:ind w:firstLine="567"/>
        <w:jc w:val="both"/>
      </w:pPr>
      <w:r>
        <w:rPr>
          <w:sz w:val="28"/>
          <w:szCs w:val="28"/>
          <w:shd w:val="clear" w:color="auto" w:fill="FFFFFF"/>
        </w:rPr>
        <w:t>Днем 29 декабря местами наблюдался небольшой снег интенсивностью до 0,3 мм за 12 часов, ночью 30 декабря погода отмечалась без существенных осадков. Ветер переменный слабый. Температура воздуха составила днем -12, -20</w:t>
      </w:r>
      <w:proofErr w:type="gramStart"/>
      <w:r>
        <w:rPr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°</w:t>
      </w:r>
      <w:r>
        <w:rPr>
          <w:sz w:val="28"/>
          <w:szCs w:val="28"/>
          <w:shd w:val="clear" w:color="auto" w:fill="FFFFFF"/>
        </w:rPr>
        <w:t>С</w:t>
      </w:r>
      <w:proofErr w:type="gramEnd"/>
      <w:r>
        <w:rPr>
          <w:sz w:val="28"/>
          <w:szCs w:val="28"/>
          <w:shd w:val="clear" w:color="auto" w:fill="FFFFFF"/>
        </w:rPr>
        <w:t xml:space="preserve">, ночью -21, -27 </w:t>
      </w:r>
      <w:r>
        <w:rPr>
          <w:bCs/>
          <w:sz w:val="28"/>
          <w:szCs w:val="28"/>
          <w:shd w:val="clear" w:color="auto" w:fill="FFFFFF"/>
        </w:rPr>
        <w:t>°</w:t>
      </w:r>
      <w:r>
        <w:rPr>
          <w:sz w:val="28"/>
          <w:szCs w:val="28"/>
          <w:shd w:val="clear" w:color="auto" w:fill="FFFFFF"/>
        </w:rPr>
        <w:t xml:space="preserve">С, местами до -34 </w:t>
      </w:r>
      <w:r>
        <w:rPr>
          <w:bCs/>
          <w:sz w:val="28"/>
          <w:szCs w:val="28"/>
          <w:shd w:val="clear" w:color="auto" w:fill="FFFFFF"/>
        </w:rPr>
        <w:t>°</w:t>
      </w:r>
      <w:r>
        <w:rPr>
          <w:sz w:val="28"/>
          <w:szCs w:val="28"/>
          <w:shd w:val="clear" w:color="auto" w:fill="FFFFFF"/>
        </w:rPr>
        <w:t>С. В отдельных районах отмечалась изморозь диаметром 1-19 мм, видимость в дыму, дымке до 1-2 км, местами в туманах до 500 м.</w:t>
      </w:r>
    </w:p>
    <w:p w:rsidR="00C7214F" w:rsidRDefault="00C7214F">
      <w:pPr>
        <w:jc w:val="both"/>
        <w:rPr>
          <w:color w:val="FF0000"/>
          <w:sz w:val="28"/>
          <w:szCs w:val="28"/>
          <w:highlight w:val="yellow"/>
          <w:shd w:val="clear" w:color="auto" w:fill="FFFFFF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1.2 Экологическая обстановка</w:t>
      </w:r>
    </w:p>
    <w:p w:rsidR="00C7214F" w:rsidRDefault="00821685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 данным Службы МОС в г. Новосибирск за 29-30 декабря превышений ПДК нет.</w:t>
      </w:r>
    </w:p>
    <w:p w:rsidR="00C7214F" w:rsidRDefault="00C7214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Радиационная и химич</w:t>
      </w:r>
      <w:r>
        <w:rPr>
          <w:b/>
          <w:sz w:val="28"/>
          <w:szCs w:val="28"/>
        </w:rPr>
        <w:t>еская обстановка</w:t>
      </w:r>
    </w:p>
    <w:p w:rsidR="00C7214F" w:rsidRDefault="00821685">
      <w:pPr>
        <w:tabs>
          <w:tab w:val="left" w:pos="8085"/>
        </w:tabs>
        <w:ind w:firstLine="567"/>
        <w:jc w:val="both"/>
      </w:pPr>
      <w:r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:rsidR="00C7214F" w:rsidRDefault="00C7214F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C7214F" w:rsidRDefault="00C7214F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C7214F" w:rsidRDefault="00C7214F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C7214F" w:rsidRDefault="00821685">
      <w:pPr>
        <w:tabs>
          <w:tab w:val="left" w:pos="8085"/>
        </w:tabs>
        <w:ind w:firstLine="567"/>
        <w:jc w:val="both"/>
      </w:pPr>
      <w:r>
        <w:rPr>
          <w:b/>
          <w:sz w:val="28"/>
          <w:szCs w:val="28"/>
        </w:rPr>
        <w:lastRenderedPageBreak/>
        <w:t>1.4 Гидрологическая обстановка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ЧС, связанных с гидрологическими явлениями, за истекшие сутки не </w:t>
      </w:r>
      <w:r>
        <w:rPr>
          <w:sz w:val="28"/>
          <w:szCs w:val="28"/>
        </w:rPr>
        <w:t>произошло.</w:t>
      </w:r>
    </w:p>
    <w:p w:rsidR="00C7214F" w:rsidRDefault="00821685">
      <w:pPr>
        <w:tabs>
          <w:tab w:val="left" w:pos="4230"/>
        </w:tabs>
        <w:ind w:firstLine="567"/>
        <w:jc w:val="both"/>
      </w:pPr>
      <w:r>
        <w:rPr>
          <w:b/>
          <w:sz w:val="28"/>
          <w:szCs w:val="28"/>
        </w:rPr>
        <w:t>Функционирование ГЭС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111,64 м БС (Балтийской сис</w:t>
      </w:r>
      <w:r>
        <w:rPr>
          <w:sz w:val="28"/>
          <w:szCs w:val="28"/>
        </w:rPr>
        <w:t xml:space="preserve">темы измерений), сброс </w:t>
      </w:r>
      <w:proofErr w:type="gramStart"/>
      <w:r>
        <w:rPr>
          <w:sz w:val="28"/>
          <w:szCs w:val="28"/>
        </w:rPr>
        <w:t>составил 549 м³/сек</w:t>
      </w:r>
      <w:proofErr w:type="gramEnd"/>
      <w:r>
        <w:rPr>
          <w:sz w:val="28"/>
          <w:szCs w:val="28"/>
        </w:rPr>
        <w:t>, приток 400 м³/сек. Уровень воды в реке Обь находится на отметке -23 см.</w:t>
      </w:r>
    </w:p>
    <w:p w:rsidR="00C7214F" w:rsidRDefault="00C7214F">
      <w:pPr>
        <w:jc w:val="both"/>
        <w:rPr>
          <w:color w:val="FF0000"/>
          <w:sz w:val="28"/>
          <w:szCs w:val="28"/>
          <w:highlight w:val="yellow"/>
        </w:rPr>
      </w:pPr>
    </w:p>
    <w:p w:rsidR="00C7214F" w:rsidRDefault="00821685">
      <w:pPr>
        <w:tabs>
          <w:tab w:val="left" w:pos="0"/>
        </w:tabs>
        <w:ind w:firstLine="567"/>
        <w:jc w:val="both"/>
      </w:pPr>
      <w:r>
        <w:rPr>
          <w:b/>
          <w:sz w:val="28"/>
          <w:szCs w:val="28"/>
        </w:rPr>
        <w:t>1.5 Геомагнитная обстановка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Стабильная.</w:t>
      </w:r>
    </w:p>
    <w:p w:rsidR="00C7214F" w:rsidRDefault="00C7214F">
      <w:pPr>
        <w:jc w:val="both"/>
        <w:rPr>
          <w:sz w:val="28"/>
          <w:szCs w:val="28"/>
          <w:u w:val="single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1.6 Сейсмическая обстановка</w:t>
      </w:r>
    </w:p>
    <w:p w:rsidR="00C7214F" w:rsidRDefault="00821685">
      <w:pPr>
        <w:ind w:firstLine="567"/>
        <w:jc w:val="both"/>
      </w:pPr>
      <w:r>
        <w:rPr>
          <w:bCs/>
          <w:sz w:val="28"/>
          <w:szCs w:val="28"/>
        </w:rPr>
        <w:t>Стабильная.</w:t>
      </w:r>
    </w:p>
    <w:p w:rsidR="00C7214F" w:rsidRDefault="00C7214F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1.7 Санитарно-эпидемическая обстановка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 xml:space="preserve">В Новосибирской </w:t>
      </w:r>
      <w:r>
        <w:rPr>
          <w:sz w:val="28"/>
          <w:szCs w:val="28"/>
        </w:rPr>
        <w:t>области выявлено 309831 (+90 за сутки) случая заражения коронавирусной инфекцией.</w:t>
      </w:r>
    </w:p>
    <w:p w:rsidR="00C7214F" w:rsidRDefault="00C7214F">
      <w:pPr>
        <w:jc w:val="both"/>
        <w:rPr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1.8 Эпизоотическая обстановка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Стабильная.</w:t>
      </w:r>
    </w:p>
    <w:p w:rsidR="00C7214F" w:rsidRDefault="00C7214F">
      <w:pPr>
        <w:jc w:val="both"/>
        <w:rPr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1.9 Пожарная обстановка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прошедшие сутки на территории области произошло 8 пожаров (в жилом секторе 2), в результате которых 1 </w:t>
      </w:r>
      <w:r>
        <w:rPr>
          <w:sz w:val="28"/>
          <w:szCs w:val="28"/>
        </w:rPr>
        <w:t>человек погиб</w:t>
      </w:r>
      <w:r>
        <w:rPr>
          <w:b/>
          <w:sz w:val="24"/>
          <w:szCs w:val="24"/>
          <w:lang w:eastAsia="ru-RU"/>
        </w:rPr>
        <w:t xml:space="preserve"> (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), травмированных нет.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- недостаток конструкции и изготовления электрооборудования.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C7214F" w:rsidRDefault="00C7214F">
      <w:pPr>
        <w:jc w:val="both"/>
        <w:rPr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1.10 Обстановка на объектах энергетики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Э</w:t>
      </w:r>
      <w:r>
        <w:rPr>
          <w:sz w:val="28"/>
          <w:szCs w:val="28"/>
        </w:rPr>
        <w:t>нергосистема Новосибирской области работает в штатном режиме.</w:t>
      </w:r>
    </w:p>
    <w:p w:rsidR="00C7214F" w:rsidRDefault="00C7214F">
      <w:pPr>
        <w:jc w:val="both"/>
        <w:rPr>
          <w:b/>
          <w:sz w:val="28"/>
          <w:szCs w:val="28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1.11 Обстановка на объектах ЖКХ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C7214F" w:rsidRDefault="00C7214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1.12 О</w:t>
      </w:r>
      <w:r>
        <w:rPr>
          <w:b/>
          <w:sz w:val="28"/>
          <w:szCs w:val="28"/>
        </w:rPr>
        <w:t>бстановка на водных объектах</w:t>
      </w:r>
    </w:p>
    <w:p w:rsidR="00C7214F" w:rsidRDefault="00821685">
      <w:pPr>
        <w:ind w:firstLine="567"/>
        <w:jc w:val="both"/>
      </w:pPr>
      <w:r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C7214F" w:rsidRDefault="0082168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:rsidR="00C7214F" w:rsidRDefault="0082168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proofErr w:type="spellStart"/>
      <w:r>
        <w:rPr>
          <w:bCs/>
          <w:sz w:val="28"/>
          <w:szCs w:val="28"/>
        </w:rPr>
        <w:t>н.п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Спирино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н.п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Чингисы</w:t>
      </w:r>
      <w:proofErr w:type="spellEnd"/>
      <w:r>
        <w:rPr>
          <w:bCs/>
          <w:sz w:val="28"/>
          <w:szCs w:val="28"/>
        </w:rPr>
        <w:t>», грузоподъемностью 10 тонн;</w:t>
      </w:r>
    </w:p>
    <w:p w:rsidR="00C7214F" w:rsidRDefault="0082168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</w:t>
      </w:r>
      <w:proofErr w:type="spellStart"/>
      <w:r>
        <w:rPr>
          <w:bCs/>
          <w:sz w:val="28"/>
          <w:szCs w:val="28"/>
        </w:rPr>
        <w:t>р.п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Орд</w:t>
      </w:r>
      <w:r>
        <w:rPr>
          <w:bCs/>
          <w:sz w:val="28"/>
          <w:szCs w:val="28"/>
        </w:rPr>
        <w:t>ынское</w:t>
      </w:r>
      <w:proofErr w:type="gramEnd"/>
      <w:r>
        <w:rPr>
          <w:bCs/>
          <w:sz w:val="28"/>
          <w:szCs w:val="28"/>
        </w:rPr>
        <w:t xml:space="preserve"> – с. </w:t>
      </w:r>
      <w:proofErr w:type="spellStart"/>
      <w:r>
        <w:rPr>
          <w:bCs/>
          <w:sz w:val="28"/>
          <w:szCs w:val="28"/>
        </w:rPr>
        <w:t>Нижнекаменка</w:t>
      </w:r>
      <w:proofErr w:type="spellEnd"/>
      <w:r>
        <w:rPr>
          <w:bCs/>
          <w:sz w:val="28"/>
          <w:szCs w:val="28"/>
        </w:rPr>
        <w:t>», грузоподъемностью 10 тонн.</w:t>
      </w:r>
    </w:p>
    <w:p w:rsidR="00C7214F" w:rsidRDefault="00821685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Контроль за</w:t>
      </w:r>
      <w:proofErr w:type="gramEnd"/>
      <w:r>
        <w:rPr>
          <w:bCs/>
          <w:sz w:val="28"/>
          <w:szCs w:val="28"/>
        </w:rPr>
        <w:t xml:space="preserve">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</w:t>
      </w:r>
      <w:r>
        <w:rPr>
          <w:bCs/>
          <w:sz w:val="28"/>
          <w:szCs w:val="28"/>
        </w:rPr>
        <w:t>льными постами (задействовано 8 человек и 5 ед. техники). Переправы обслуживаются дежурной сменой подрядной организации ОАО «Алмаз-Профи». Время работы с 09:00 до 18:00.</w:t>
      </w:r>
    </w:p>
    <w:p w:rsidR="00C7214F" w:rsidRDefault="00C7214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1.13 Обстановка на дорогах</w:t>
      </w:r>
    </w:p>
    <w:p w:rsidR="00C7214F" w:rsidRDefault="00821685">
      <w:pPr>
        <w:ind w:firstLine="567"/>
        <w:jc w:val="both"/>
      </w:pPr>
      <w:r>
        <w:rPr>
          <w:bCs/>
          <w:sz w:val="28"/>
          <w:szCs w:val="28"/>
        </w:rPr>
        <w:t>За истекшие сутки на дорогах области зарегистрировано 2 ДТ</w:t>
      </w:r>
      <w:r>
        <w:rPr>
          <w:bCs/>
          <w:sz w:val="28"/>
          <w:szCs w:val="28"/>
        </w:rPr>
        <w:t>П, в результате которых погибших нет, 2 человека травмировано.</w:t>
      </w:r>
    </w:p>
    <w:p w:rsidR="00C7214F" w:rsidRDefault="00821685">
      <w:pPr>
        <w:ind w:firstLine="567"/>
        <w:jc w:val="both"/>
      </w:pPr>
      <w:r>
        <w:rPr>
          <w:bCs/>
          <w:sz w:val="28"/>
          <w:szCs w:val="28"/>
        </w:rPr>
        <w:t>Автомобильные дороги в проезжем состоянии.</w:t>
      </w:r>
    </w:p>
    <w:p w:rsidR="00C7214F" w:rsidRDefault="00C7214F">
      <w:pPr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 Прогноз чрезвычайных ситуаций и происшествий</w:t>
      </w: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2.1 Метеорологическая обстановка</w:t>
      </w:r>
      <w:bookmarkStart w:id="0" w:name="_Hlk112072656"/>
      <w:bookmarkStart w:id="1" w:name="_Hlk99801931"/>
      <w:bookmarkStart w:id="2" w:name="_Hlk116826015"/>
      <w:bookmarkStart w:id="3" w:name="_Hlk113283673"/>
      <w:bookmarkStart w:id="4" w:name="_Hlk101450800"/>
      <w:bookmarkStart w:id="5" w:name="_Hlk100251273"/>
    </w:p>
    <w:p w:rsidR="00C7214F" w:rsidRDefault="00821685">
      <w:pPr>
        <w:ind w:firstLine="567"/>
        <w:jc w:val="both"/>
        <w:rPr>
          <w:sz w:val="28"/>
          <w:szCs w:val="28"/>
        </w:rPr>
      </w:pPr>
      <w:bookmarkStart w:id="6" w:name="_Hlk120367289"/>
      <w:r>
        <w:rPr>
          <w:sz w:val="28"/>
          <w:szCs w:val="28"/>
        </w:rPr>
        <w:t>Переменная облачность, в отдельных районах небольшой снег. Ночью и у</w:t>
      </w:r>
      <w:r>
        <w:rPr>
          <w:sz w:val="28"/>
          <w:szCs w:val="28"/>
        </w:rPr>
        <w:t>тром местами изморозь, туманы. На дорогах местами гололедица.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Ветер </w:t>
      </w:r>
      <w:bookmarkStart w:id="7" w:name="_Hlk117446630"/>
      <w:r>
        <w:rPr>
          <w:bCs/>
          <w:sz w:val="28"/>
          <w:szCs w:val="28"/>
        </w:rPr>
        <w:t>восточный ночью 2-7, днём 4-9 м/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</w:t>
      </w:r>
    </w:p>
    <w:p w:rsidR="00C7214F" w:rsidRDefault="00821685">
      <w:pPr>
        <w:ind w:firstLine="567"/>
        <w:jc w:val="both"/>
      </w:pPr>
      <w:r>
        <w:rPr>
          <w:bCs/>
          <w:sz w:val="28"/>
          <w:szCs w:val="28"/>
        </w:rPr>
        <w:t>Температура воздуха ночью -21, -26</w:t>
      </w:r>
      <w:proofErr w:type="gramStart"/>
      <w:r>
        <w:rPr>
          <w:bCs/>
          <w:sz w:val="28"/>
          <w:szCs w:val="28"/>
        </w:rPr>
        <w:t xml:space="preserve"> </w:t>
      </w:r>
      <w:bookmarkStart w:id="8" w:name="_Hlk123305562"/>
      <w:r>
        <w:rPr>
          <w:bCs/>
          <w:sz w:val="28"/>
          <w:szCs w:val="28"/>
        </w:rPr>
        <w:t>°С</w:t>
      </w:r>
      <w:bookmarkEnd w:id="8"/>
      <w:proofErr w:type="gramEnd"/>
      <w:r>
        <w:rPr>
          <w:bCs/>
          <w:sz w:val="28"/>
          <w:szCs w:val="28"/>
        </w:rPr>
        <w:t xml:space="preserve">, местами до -33 °С, днём </w:t>
      </w:r>
      <w:bookmarkEnd w:id="0"/>
      <w:bookmarkEnd w:id="7"/>
      <w:r>
        <w:rPr>
          <w:bCs/>
          <w:sz w:val="28"/>
          <w:szCs w:val="28"/>
        </w:rPr>
        <w:t>-12, -17 °С, местами до -22 °С.</w:t>
      </w:r>
      <w:bookmarkEnd w:id="1"/>
      <w:bookmarkEnd w:id="2"/>
      <w:bookmarkEnd w:id="3"/>
      <w:bookmarkEnd w:id="4"/>
      <w:bookmarkEnd w:id="5"/>
      <w:bookmarkEnd w:id="6"/>
    </w:p>
    <w:p w:rsidR="00C7214F" w:rsidRDefault="00C7214F">
      <w:pPr>
        <w:ind w:firstLine="567"/>
        <w:rPr>
          <w:bCs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2.2 Прогноз экологической обстановки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 xml:space="preserve">Метеоусловия не </w:t>
      </w:r>
      <w:r>
        <w:rPr>
          <w:sz w:val="28"/>
          <w:szCs w:val="28"/>
        </w:rPr>
        <w:t>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C7214F" w:rsidRDefault="00C7214F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2.3 Прогноз гидрологической обстановки</w:t>
      </w:r>
    </w:p>
    <w:p w:rsidR="00C7214F" w:rsidRDefault="00821685">
      <w:pPr>
        <w:ind w:firstLine="567"/>
        <w:jc w:val="both"/>
      </w:pPr>
      <w:bookmarkStart w:id="9" w:name="_Hlk69741586"/>
      <w:bookmarkStart w:id="10" w:name="_Hlk71119861"/>
      <w:r>
        <w:rPr>
          <w:sz w:val="28"/>
          <w:szCs w:val="28"/>
        </w:rPr>
        <w:t>Сбросы воды из Новосибирского водохранилища составят 550 ± 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bookmarkEnd w:id="9"/>
      <w:bookmarkEnd w:id="10"/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этом уровень во</w:t>
      </w:r>
      <w:r>
        <w:rPr>
          <w:sz w:val="28"/>
          <w:szCs w:val="28"/>
        </w:rPr>
        <w:t xml:space="preserve">ды по </w:t>
      </w:r>
      <w:proofErr w:type="spellStart"/>
      <w:r>
        <w:rPr>
          <w:sz w:val="28"/>
          <w:szCs w:val="28"/>
        </w:rPr>
        <w:t>гидропосту</w:t>
      </w:r>
      <w:proofErr w:type="spellEnd"/>
      <w:r>
        <w:rPr>
          <w:sz w:val="28"/>
          <w:szCs w:val="28"/>
        </w:rPr>
        <w:t xml:space="preserve"> на р. Обь г. Новосибирск ожидается не ниже</w:t>
      </w:r>
      <w:r>
        <w:rPr>
          <w:sz w:val="28"/>
          <w:szCs w:val="28"/>
        </w:rPr>
        <w:br/>
        <w:t>-25 см.</w:t>
      </w:r>
    </w:p>
    <w:p w:rsidR="00C7214F" w:rsidRDefault="00C7214F">
      <w:pPr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2.4 Прогноз геомагнитной обстановки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C7214F" w:rsidRDefault="00C7214F">
      <w:pPr>
        <w:ind w:firstLine="567"/>
        <w:jc w:val="both"/>
        <w:rPr>
          <w:sz w:val="28"/>
          <w:szCs w:val="28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2.5 Прогноз сейсмической обстановки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ЧС, вызванные сейсмической активностью, маловероятны.</w:t>
      </w:r>
    </w:p>
    <w:p w:rsidR="00C7214F" w:rsidRDefault="00C7214F">
      <w:pPr>
        <w:jc w:val="both"/>
        <w:rPr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2.6 Санитарно-эпидемический прогноз</w:t>
      </w:r>
    </w:p>
    <w:p w:rsidR="00C7214F" w:rsidRDefault="00821685">
      <w:pPr>
        <w:ind w:firstLine="567"/>
        <w:jc w:val="both"/>
      </w:pPr>
      <w:bookmarkStart w:id="11" w:name="_Hlk78032653"/>
      <w:r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:rsidR="00C7214F" w:rsidRDefault="00821685">
      <w:pPr>
        <w:ind w:firstLine="567"/>
        <w:jc w:val="both"/>
      </w:pPr>
      <w:r>
        <w:rPr>
          <w:sz w:val="28"/>
          <w:szCs w:val="28"/>
        </w:rPr>
        <w:t>На территории области</w:t>
      </w:r>
      <w:r>
        <w:rPr>
          <w:bCs/>
          <w:sz w:val="28"/>
          <w:szCs w:val="28"/>
        </w:rPr>
        <w:t xml:space="preserve"> с</w:t>
      </w:r>
      <w:r>
        <w:rPr>
          <w:sz w:val="28"/>
          <w:szCs w:val="28"/>
        </w:rPr>
        <w:t>охраняется риск заражения людей коронавирусной инфекцией COVID-19.</w:t>
      </w:r>
      <w:bookmarkEnd w:id="11"/>
    </w:p>
    <w:p w:rsidR="00C7214F" w:rsidRDefault="00C7214F">
      <w:pPr>
        <w:ind w:firstLine="567"/>
        <w:jc w:val="both"/>
        <w:rPr>
          <w:b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2.7</w:t>
      </w:r>
      <w:r>
        <w:rPr>
          <w:b/>
          <w:sz w:val="28"/>
          <w:szCs w:val="28"/>
        </w:rPr>
        <w:t xml:space="preserve"> Прогноз эпизоотической обстановки</w:t>
      </w:r>
    </w:p>
    <w:p w:rsidR="00C7214F" w:rsidRDefault="00821685">
      <w:pPr>
        <w:shd w:val="clear" w:color="auto" w:fill="FFFFFF" w:themeFill="background1"/>
        <w:ind w:firstLine="567"/>
        <w:jc w:val="both"/>
      </w:pPr>
      <w:r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C7214F" w:rsidRDefault="00C7214F">
      <w:pPr>
        <w:shd w:val="clear" w:color="auto" w:fill="FFFFFF" w:themeFill="background1"/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C7214F">
      <w:pPr>
        <w:shd w:val="clear" w:color="auto" w:fill="FFFFFF" w:themeFill="background1"/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shd w:val="clear" w:color="auto" w:fill="FFFFFF" w:themeFill="background1"/>
        <w:ind w:firstLine="567"/>
        <w:jc w:val="both"/>
      </w:pPr>
      <w:r>
        <w:rPr>
          <w:b/>
          <w:sz w:val="28"/>
          <w:szCs w:val="28"/>
        </w:rPr>
        <w:lastRenderedPageBreak/>
        <w:t>2.8 Прогноз пожарной обстановки</w:t>
      </w:r>
    </w:p>
    <w:p w:rsidR="00C7214F" w:rsidRDefault="00821685">
      <w:pPr>
        <w:ind w:firstLine="567"/>
        <w:jc w:val="both"/>
      </w:pPr>
      <w:proofErr w:type="gramStart"/>
      <w:r>
        <w:rPr>
          <w:sz w:val="28"/>
          <w:szCs w:val="28"/>
        </w:rPr>
        <w:t>В связи с сильными морозами сохраняется высокий риск возникновения техногенных пожаров, особенно в районах сель</w:t>
      </w:r>
      <w:r>
        <w:rPr>
          <w:sz w:val="28"/>
          <w:szCs w:val="28"/>
        </w:rPr>
        <w:t>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</w:t>
      </w:r>
      <w:r>
        <w:rPr>
          <w:sz w:val="28"/>
          <w:szCs w:val="28"/>
        </w:rPr>
        <w:t>о оборудования, для обогрева помещений, а также возгорания на автомобильном транспорте при использования горючих материалов для утепления</w:t>
      </w:r>
      <w:proofErr w:type="gramEnd"/>
      <w:r>
        <w:rPr>
          <w:sz w:val="28"/>
          <w:szCs w:val="28"/>
        </w:rPr>
        <w:t xml:space="preserve"> моторного отсека. Также причинами возгорания могут стать неосторожное обращение населения с огнем, в том числе при кур</w:t>
      </w:r>
      <w:r>
        <w:rPr>
          <w:sz w:val="28"/>
          <w:szCs w:val="28"/>
        </w:rPr>
        <w:t>ении, нарушение правил устройства и эксплуатации электрооборудования, нарушение правил монтажа и эксплуатации электропроводки.</w:t>
      </w:r>
    </w:p>
    <w:p w:rsidR="00C7214F" w:rsidRDefault="00821685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праздничные и выходные дни возрастет риск возникновения пожаров на</w:t>
      </w:r>
      <w:r>
        <w:rPr>
          <w:sz w:val="28"/>
          <w:szCs w:val="28"/>
          <w:lang w:eastAsia="ru-RU"/>
        </w:rPr>
        <w:br/>
        <w:t>объектах, задействованных в проведении праздничных новогодни</w:t>
      </w:r>
      <w:r>
        <w:rPr>
          <w:sz w:val="28"/>
          <w:szCs w:val="28"/>
          <w:lang w:eastAsia="ru-RU"/>
        </w:rPr>
        <w:t>х мероприятий, а также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:rsidR="00C7214F" w:rsidRDefault="00821685">
      <w:pPr>
        <w:suppressAutoHyphens w:val="0"/>
        <w:ind w:right="-2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Также </w:t>
      </w:r>
      <w:r>
        <w:rPr>
          <w:sz w:val="28"/>
          <w:szCs w:val="28"/>
          <w:lang w:eastAsia="ru-RU"/>
        </w:rPr>
        <w:t>причиной пожаров могут послужить взрывы новогодней пиротехники в местах неорганизованного хранения и продаж.</w:t>
      </w:r>
    </w:p>
    <w:p w:rsidR="00C7214F" w:rsidRDefault="00C7214F">
      <w:pPr>
        <w:ind w:firstLine="567"/>
        <w:jc w:val="both"/>
        <w:rPr>
          <w:b/>
          <w:color w:val="FF0000"/>
          <w:sz w:val="28"/>
          <w:szCs w:val="28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2.9 Прогноз обстановки на объектах энергетики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</w:t>
      </w:r>
      <w:r>
        <w:rPr>
          <w:sz w:val="28"/>
          <w:szCs w:val="28"/>
        </w:rPr>
        <w:t>, маловероятен.</w:t>
      </w:r>
    </w:p>
    <w:p w:rsidR="00C7214F" w:rsidRDefault="00C7214F">
      <w:pPr>
        <w:ind w:firstLine="567"/>
        <w:jc w:val="both"/>
        <w:rPr>
          <w:b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t>2.10 Прогноз обстановки на объектах ЖКХ</w:t>
      </w:r>
    </w:p>
    <w:p w:rsidR="00C7214F" w:rsidRDefault="00821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низкими среднесуточными температурами повышен риск возникновения аварийных ситуаций в работе коммунальных систем жизнеобеспечения населения, аварий на котельных, случаев выхода из строя отд</w:t>
      </w:r>
      <w:r>
        <w:rPr>
          <w:sz w:val="28"/>
          <w:szCs w:val="28"/>
        </w:rPr>
        <w:t>ельных участков теплотрасс и трубопроводов, связанный с прохождением отопительного периода.</w:t>
      </w:r>
    </w:p>
    <w:p w:rsidR="00C7214F" w:rsidRDefault="00821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Бердск, Куйбышев, Новосибирский, </w:t>
      </w:r>
      <w:proofErr w:type="spellStart"/>
      <w:r>
        <w:rPr>
          <w:sz w:val="28"/>
          <w:szCs w:val="28"/>
        </w:rPr>
        <w:t>Искитимский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Краснозерский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Коченевский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Мошковский</w:t>
      </w:r>
      <w:proofErr w:type="spellEnd"/>
      <w:r>
        <w:rPr>
          <w:sz w:val="28"/>
          <w:szCs w:val="28"/>
        </w:rPr>
        <w:t xml:space="preserve">, Ордынский и </w:t>
      </w:r>
      <w:proofErr w:type="spellStart"/>
      <w:r>
        <w:rPr>
          <w:sz w:val="28"/>
          <w:szCs w:val="28"/>
        </w:rPr>
        <w:t>Черепановский</w:t>
      </w:r>
      <w:proofErr w:type="spellEnd"/>
      <w:r>
        <w:rPr>
          <w:sz w:val="28"/>
          <w:szCs w:val="28"/>
        </w:rPr>
        <w:t xml:space="preserve"> районы Новосибирской области.</w:t>
      </w:r>
    </w:p>
    <w:p w:rsidR="00C7214F" w:rsidRDefault="00821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Сохраняется вероятность травматизма людей, из-за гололедицы на пешеходных коммуникациях населенных пу</w:t>
      </w:r>
      <w:r>
        <w:rPr>
          <w:sz w:val="28"/>
        </w:rPr>
        <w:t>нктов области.</w:t>
      </w:r>
    </w:p>
    <w:p w:rsidR="00C7214F" w:rsidRDefault="00C72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highlight w:val="yellow"/>
        </w:rPr>
      </w:pPr>
    </w:p>
    <w:p w:rsidR="00C7214F" w:rsidRDefault="00821685">
      <w:pPr>
        <w:ind w:firstLine="567"/>
        <w:jc w:val="both"/>
      </w:pPr>
      <w:bookmarkStart w:id="12" w:name="_Hlk122957635"/>
      <w:r>
        <w:rPr>
          <w:b/>
          <w:sz w:val="28"/>
          <w:szCs w:val="28"/>
        </w:rPr>
        <w:t>2.11 Прогноз обеспечения безопасности на водных объектах</w:t>
      </w:r>
      <w:bookmarkEnd w:id="12"/>
    </w:p>
    <w:p w:rsidR="00C7214F" w:rsidRDefault="00821685">
      <w:pPr>
        <w:ind w:firstLine="567"/>
        <w:jc w:val="both"/>
      </w:pPr>
      <w:proofErr w:type="gramStart"/>
      <w:r>
        <w:rPr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</w:t>
      </w:r>
      <w:r>
        <w:rPr>
          <w:sz w:val="28"/>
          <w:szCs w:val="28"/>
        </w:rPr>
        <w:t xml:space="preserve">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 xml:space="preserve">, Иня, </w:t>
      </w:r>
      <w:proofErr w:type="spellStart"/>
      <w:r>
        <w:rPr>
          <w:sz w:val="28"/>
          <w:szCs w:val="28"/>
        </w:rPr>
        <w:t>Омь</w:t>
      </w:r>
      <w:proofErr w:type="spellEnd"/>
      <w:r>
        <w:rPr>
          <w:sz w:val="28"/>
          <w:szCs w:val="28"/>
        </w:rPr>
        <w:t xml:space="preserve">, озерах Чаны, Медвежье, </w:t>
      </w:r>
      <w:proofErr w:type="spellStart"/>
      <w:r>
        <w:rPr>
          <w:sz w:val="28"/>
          <w:szCs w:val="28"/>
        </w:rPr>
        <w:t>Урюм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Сартлан</w:t>
      </w:r>
      <w:proofErr w:type="spellEnd"/>
      <w:r>
        <w:rPr>
          <w:sz w:val="28"/>
          <w:szCs w:val="28"/>
        </w:rPr>
        <w:t>.</w:t>
      </w:r>
      <w:proofErr w:type="gramEnd"/>
    </w:p>
    <w:p w:rsidR="00C7214F" w:rsidRDefault="00C7214F">
      <w:pPr>
        <w:jc w:val="both"/>
        <w:rPr>
          <w:b/>
          <w:color w:val="FF0000"/>
          <w:sz w:val="28"/>
          <w:szCs w:val="28"/>
          <w:highlight w:val="yellow"/>
        </w:rPr>
      </w:pPr>
    </w:p>
    <w:p w:rsidR="00C7214F" w:rsidRDefault="00821685">
      <w:pPr>
        <w:ind w:firstLine="567"/>
        <w:jc w:val="both"/>
      </w:pPr>
      <w:r>
        <w:rPr>
          <w:b/>
          <w:sz w:val="28"/>
          <w:szCs w:val="28"/>
        </w:rPr>
        <w:lastRenderedPageBreak/>
        <w:t>2.12 Прогноз обстан</w:t>
      </w:r>
      <w:r>
        <w:rPr>
          <w:b/>
          <w:sz w:val="28"/>
          <w:szCs w:val="28"/>
        </w:rPr>
        <w:t>овки на дорогах</w:t>
      </w:r>
    </w:p>
    <w:p w:rsidR="00C7214F" w:rsidRDefault="00821685">
      <w:pPr>
        <w:ind w:firstLine="567"/>
        <w:jc w:val="both"/>
      </w:pPr>
      <w:bookmarkStart w:id="13" w:name="_Hlk122793652"/>
      <w:r>
        <w:rPr>
          <w:sz w:val="28"/>
          <w:szCs w:val="28"/>
        </w:rPr>
        <w:t>Гололедица на дорогах,</w:t>
      </w:r>
      <w:bookmarkEnd w:id="13"/>
      <w:r>
        <w:rPr>
          <w:sz w:val="28"/>
          <w:szCs w:val="28"/>
        </w:rPr>
        <w:t xml:space="preserve"> туманы в ночные и утренние часы, 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</w:t>
      </w:r>
      <w:r>
        <w:rPr>
          <w:sz w:val="28"/>
          <w:szCs w:val="28"/>
        </w:rPr>
        <w:t xml:space="preserve">унктов, а также с наиболее тяжкими последствиями на </w:t>
      </w:r>
      <w:proofErr w:type="spellStart"/>
      <w:r>
        <w:rPr>
          <w:sz w:val="28"/>
          <w:szCs w:val="28"/>
        </w:rPr>
        <w:t>снегозаносимых</w:t>
      </w:r>
      <w:proofErr w:type="spellEnd"/>
      <w:r>
        <w:rPr>
          <w:sz w:val="28"/>
          <w:szCs w:val="28"/>
        </w:rPr>
        <w:t xml:space="preserve"> участках автомобильных дорог федерального значения: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Р-254 «Иртыш» – с </w:t>
      </w:r>
      <w:r>
        <w:rPr>
          <w:color w:val="000000"/>
          <w:sz w:val="28"/>
          <w:szCs w:val="28"/>
        </w:rPr>
        <w:t>1026,1км по 1026,6км (</w:t>
      </w:r>
      <w:proofErr w:type="spellStart"/>
      <w:r>
        <w:rPr>
          <w:color w:val="000000"/>
          <w:sz w:val="28"/>
          <w:szCs w:val="28"/>
        </w:rPr>
        <w:t>Чановский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0,5км);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1118,0км по 1120,0км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йон, протяженность 2,0км);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1134,0км по 1135,0км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1170,0км по 1171,0км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1178,0км по 1179,0км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</w:t>
      </w:r>
      <w:r>
        <w:rPr>
          <w:color w:val="000000"/>
          <w:sz w:val="28"/>
          <w:szCs w:val="28"/>
        </w:rPr>
        <w:t>отяженность 1,0км);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– с 1182,0км по 1183,0км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Р-254 «Иртыш» на участке Северный обход – с 0,0км по 0,3км (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0,3км);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Р-254 «Иртыш» на участке Северный обход – с </w:t>
      </w:r>
      <w:r>
        <w:rPr>
          <w:color w:val="000000"/>
          <w:sz w:val="28"/>
          <w:szCs w:val="28"/>
        </w:rPr>
        <w:t>57,0км по 58,0км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33,5км по 35,1км (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ердск</w:t>
      </w:r>
      <w:proofErr w:type="spellEnd"/>
      <w:r>
        <w:rPr>
          <w:color w:val="000000"/>
          <w:sz w:val="28"/>
          <w:szCs w:val="28"/>
        </w:rPr>
        <w:t>, протяженность 1,6км);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48,35км по 49,65км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50,</w:t>
      </w:r>
      <w:r>
        <w:rPr>
          <w:color w:val="000000"/>
          <w:sz w:val="28"/>
          <w:szCs w:val="28"/>
        </w:rPr>
        <w:t>35км по 52,35км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62,8км по 63,8км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71,7км по 73,5км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1,8км),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Р-256 «Чуйский тракт» – с </w:t>
      </w:r>
      <w:r>
        <w:rPr>
          <w:color w:val="000000"/>
          <w:sz w:val="28"/>
          <w:szCs w:val="28"/>
        </w:rPr>
        <w:t>74,3км по 76,5км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2,2км);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Р-256 «Чуйский тракт» – с 118,0км по 119,0км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1,2км);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133,0км по 136,0км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3км);</w:t>
      </w:r>
    </w:p>
    <w:p w:rsidR="00C7214F" w:rsidRDefault="008216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Р-255 «Сибирь» – с 140,</w:t>
      </w:r>
      <w:r>
        <w:rPr>
          <w:color w:val="000000"/>
          <w:sz w:val="28"/>
          <w:szCs w:val="28"/>
        </w:rPr>
        <w:t>85км по 141,2км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0,4км;</w:t>
      </w:r>
    </w:p>
    <w:p w:rsidR="00C7214F" w:rsidRDefault="00821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:rsidR="00C7214F" w:rsidRDefault="00C7214F">
      <w:pPr>
        <w:ind w:firstLine="567"/>
        <w:jc w:val="both"/>
        <w:rPr>
          <w:sz w:val="28"/>
          <w:szCs w:val="28"/>
        </w:rPr>
      </w:pPr>
    </w:p>
    <w:p w:rsidR="00C7214F" w:rsidRDefault="00821685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96066733"/>
      <w:bookmarkStart w:id="16" w:name="_Hlk69741689"/>
      <w:bookmarkEnd w:id="14"/>
      <w:bookmarkEnd w:id="15"/>
      <w:bookmarkEnd w:id="16"/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</w:t>
      </w:r>
      <w:r>
        <w:rPr>
          <w:color w:val="000000"/>
          <w:sz w:val="28"/>
          <w:szCs w:val="28"/>
        </w:rPr>
        <w:t>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</w:t>
      </w:r>
      <w:r>
        <w:rPr>
          <w:color w:val="000000"/>
          <w:sz w:val="28"/>
          <w:szCs w:val="28"/>
        </w:rPr>
        <w:t>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</w:t>
      </w:r>
      <w:r>
        <w:rPr>
          <w:color w:val="000000"/>
          <w:sz w:val="28"/>
          <w:szCs w:val="28"/>
        </w:rPr>
        <w:t>ющихся гидрометеорологических условиях и возможных рисках;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</w:t>
      </w:r>
      <w:r>
        <w:rPr>
          <w:color w:val="000000"/>
          <w:sz w:val="28"/>
          <w:szCs w:val="28"/>
        </w:rPr>
        <w:t>промышленного назначения;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</w:t>
      </w:r>
      <w:r>
        <w:rPr>
          <w:color w:val="000000"/>
          <w:sz w:val="28"/>
          <w:szCs w:val="28"/>
        </w:rPr>
        <w:t xml:space="preserve"> объектах ЖКХ;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</w:t>
      </w:r>
      <w:r>
        <w:rPr>
          <w:color w:val="000000"/>
          <w:sz w:val="28"/>
          <w:szCs w:val="28"/>
        </w:rPr>
        <w:t>сности и соблюдения санитарных норм, уделить внимание местам проживания социально незащищённых граждан.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</w:t>
      </w:r>
      <w:r>
        <w:rPr>
          <w:color w:val="000000"/>
          <w:sz w:val="28"/>
          <w:szCs w:val="28"/>
        </w:rPr>
        <w:t>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</w:t>
      </w:r>
      <w:r>
        <w:rPr>
          <w:color w:val="000000"/>
          <w:sz w:val="28"/>
          <w:szCs w:val="28"/>
        </w:rPr>
        <w:t>набжения и уточнить способы доставки их к месту возможной ЧС.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C7214F" w:rsidRDefault="00821685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Контролировать работу котельных и их </w:t>
      </w:r>
      <w:r>
        <w:rPr>
          <w:color w:val="000000"/>
          <w:sz w:val="28"/>
          <w:szCs w:val="28"/>
        </w:rPr>
        <w:t xml:space="preserve">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</w:t>
      </w:r>
      <w:r>
        <w:rPr>
          <w:color w:val="000000"/>
          <w:sz w:val="28"/>
          <w:szCs w:val="28"/>
        </w:rPr>
        <w:t xml:space="preserve">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9. Во взаимодействии с ГИБДД усили</w:t>
      </w:r>
      <w:r>
        <w:rPr>
          <w:color w:val="000000"/>
          <w:sz w:val="28"/>
          <w:szCs w:val="28"/>
        </w:rPr>
        <w:t xml:space="preserve">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Коммунальным и дорожным службам своевременно реагировать на аварийные с</w:t>
      </w:r>
      <w:r>
        <w:rPr>
          <w:color w:val="000000"/>
          <w:sz w:val="28"/>
          <w:szCs w:val="28"/>
        </w:rPr>
        <w:t>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</w:t>
      </w:r>
      <w:r>
        <w:rPr>
          <w:color w:val="000000"/>
          <w:sz w:val="28"/>
          <w:szCs w:val="28"/>
        </w:rPr>
        <w:t xml:space="preserve">цей на дорогах городов и населенных </w:t>
      </w:r>
      <w:r>
        <w:rPr>
          <w:color w:val="000000"/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</w:t>
      </w:r>
      <w:r>
        <w:rPr>
          <w:color w:val="000000"/>
          <w:sz w:val="28"/>
          <w:szCs w:val="28"/>
        </w:rPr>
        <w:t>ищенных слоев населения на территории муниципальных образований.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</w:t>
      </w:r>
      <w:r>
        <w:rPr>
          <w:color w:val="000000"/>
          <w:sz w:val="28"/>
          <w:szCs w:val="28"/>
        </w:rPr>
        <w:t>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</w:t>
      </w:r>
      <w:r>
        <w:rPr>
          <w:color w:val="000000"/>
          <w:sz w:val="28"/>
          <w:szCs w:val="28"/>
        </w:rPr>
        <w:t>ских условиях.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</w:t>
      </w:r>
      <w:r>
        <w:rPr>
          <w:color w:val="000000"/>
          <w:sz w:val="28"/>
          <w:szCs w:val="28"/>
        </w:rPr>
        <w:t>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</w:t>
      </w:r>
      <w:r>
        <w:rPr>
          <w:color w:val="000000"/>
          <w:sz w:val="28"/>
          <w:szCs w:val="28"/>
        </w:rPr>
        <w:t xml:space="preserve"> телефон оперативной дежурной смены 223-65-96 (круглосуточно).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</w:t>
      </w:r>
      <w:r>
        <w:rPr>
          <w:color w:val="000000"/>
          <w:sz w:val="28"/>
          <w:szCs w:val="28"/>
        </w:rPr>
        <w:t xml:space="preserve">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</w:t>
      </w:r>
      <w:r>
        <w:rPr>
          <w:color w:val="000000"/>
          <w:sz w:val="28"/>
          <w:szCs w:val="28"/>
        </w:rPr>
        <w:t>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</w:t>
      </w:r>
      <w:r>
        <w:rPr>
          <w:color w:val="000000"/>
          <w:sz w:val="28"/>
          <w:szCs w:val="28"/>
        </w:rPr>
        <w:t>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</w:t>
      </w:r>
      <w:r>
        <w:rPr>
          <w:color w:val="000000"/>
          <w:sz w:val="28"/>
          <w:szCs w:val="28"/>
        </w:rPr>
        <w:t>тся одним из эффективных средств по предупреждению гибели людей в состоянии сна;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</w:t>
      </w:r>
      <w:r>
        <w:rPr>
          <w:color w:val="000000"/>
          <w:sz w:val="28"/>
          <w:szCs w:val="28"/>
        </w:rPr>
        <w:t>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 (со строгим соблюдением противоэпидемических </w:t>
      </w:r>
      <w:r>
        <w:rPr>
          <w:color w:val="000000"/>
          <w:sz w:val="28"/>
          <w:szCs w:val="28"/>
        </w:rPr>
        <w:t>мероприятий), разъяснительную работу по профилактике возникновения пожаров по причине детской шалости;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</w:t>
      </w:r>
      <w:r>
        <w:rPr>
          <w:color w:val="000000"/>
          <w:sz w:val="28"/>
          <w:szCs w:val="28"/>
        </w:rPr>
        <w:t>езащищенным слоям населения в ремонте (замене) печного отопления и электропроводки.</w:t>
      </w:r>
      <w:bookmarkEnd w:id="17"/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</w:t>
      </w:r>
      <w:r>
        <w:rPr>
          <w:color w:val="000000"/>
          <w:sz w:val="28"/>
          <w:szCs w:val="28"/>
        </w:rPr>
        <w:t xml:space="preserve">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:rsidR="00C7214F" w:rsidRDefault="00821685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</w:t>
      </w:r>
      <w:r>
        <w:rPr>
          <w:color w:val="000000"/>
          <w:sz w:val="28"/>
          <w:szCs w:val="28"/>
        </w:rPr>
        <w:t>сти по телефону 217-68-06.</w:t>
      </w:r>
      <w:bookmarkEnd w:id="18"/>
    </w:p>
    <w:p w:rsidR="00C7214F" w:rsidRDefault="00C7214F">
      <w:pPr>
        <w:spacing w:line="310" w:lineRule="exact"/>
        <w:jc w:val="both"/>
        <w:rPr>
          <w:color w:val="000000"/>
          <w:sz w:val="28"/>
          <w:szCs w:val="28"/>
        </w:rPr>
      </w:pPr>
    </w:p>
    <w:p w:rsidR="00C7214F" w:rsidRDefault="00C7214F">
      <w:pPr>
        <w:spacing w:line="310" w:lineRule="exact"/>
        <w:jc w:val="both"/>
        <w:rPr>
          <w:color w:val="000000"/>
          <w:sz w:val="28"/>
          <w:szCs w:val="28"/>
        </w:rPr>
      </w:pPr>
    </w:p>
    <w:p w:rsidR="00C7214F" w:rsidRDefault="00C7214F">
      <w:pPr>
        <w:spacing w:line="310" w:lineRule="exact"/>
        <w:jc w:val="both"/>
        <w:rPr>
          <w:color w:val="000000"/>
          <w:sz w:val="28"/>
          <w:szCs w:val="28"/>
        </w:rPr>
      </w:pPr>
    </w:p>
    <w:p w:rsidR="00C7214F" w:rsidRDefault="0082168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C7214F" w:rsidRDefault="00821685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:rsidR="00C7214F" w:rsidRDefault="00821685">
      <w:pPr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4198620</wp:posOffset>
            </wp:positionH>
            <wp:positionV relativeFrom="paragraph">
              <wp:posOffset>95250</wp:posOffset>
            </wp:positionV>
            <wp:extent cx="836295" cy="390525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C7214F" w:rsidRDefault="008216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подполковник </w:t>
      </w:r>
      <w:proofErr w:type="spellStart"/>
      <w:r>
        <w:rPr>
          <w:color w:val="000000"/>
          <w:sz w:val="28"/>
          <w:szCs w:val="28"/>
        </w:rPr>
        <w:t>вн</w:t>
      </w:r>
      <w:proofErr w:type="spellEnd"/>
      <w:r>
        <w:rPr>
          <w:color w:val="000000"/>
          <w:sz w:val="28"/>
          <w:szCs w:val="28"/>
        </w:rPr>
        <w:t>. службы                                                                           А.Н. Савицкий</w:t>
      </w: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  <w:highlight w:val="yellow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C7214F">
      <w:pPr>
        <w:jc w:val="both"/>
        <w:rPr>
          <w:color w:val="000000"/>
          <w:sz w:val="16"/>
          <w:szCs w:val="16"/>
        </w:rPr>
      </w:pPr>
    </w:p>
    <w:p w:rsidR="00C7214F" w:rsidRDefault="00821685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>Исп. Захаров С.В.</w:t>
      </w:r>
    </w:p>
    <w:p w:rsidR="00C7214F" w:rsidRDefault="00821685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</w:p>
    <w:p w:rsidR="00C7214F" w:rsidRDefault="00C7214F">
      <w:pPr>
        <w:tabs>
          <w:tab w:val="right" w:pos="9922"/>
        </w:tabs>
        <w:rPr>
          <w:color w:val="000000"/>
        </w:rPr>
      </w:pPr>
      <w:bookmarkStart w:id="19" w:name="_GoBack"/>
      <w:bookmarkEnd w:id="19"/>
    </w:p>
    <w:sectPr w:rsidR="00C7214F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81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85" w:rsidRDefault="00821685">
      <w:r>
        <w:separator/>
      </w:r>
    </w:p>
  </w:endnote>
  <w:endnote w:type="continuationSeparator" w:id="0">
    <w:p w:rsidR="00821685" w:rsidRDefault="008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85" w:rsidRDefault="00821685">
      <w:r>
        <w:separator/>
      </w:r>
    </w:p>
  </w:footnote>
  <w:footnote w:type="continuationSeparator" w:id="0">
    <w:p w:rsidR="00821685" w:rsidRDefault="00821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4F" w:rsidRDefault="00821685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254E2F">
      <w:rPr>
        <w:noProof/>
      </w:rPr>
      <w:t>2</w:t>
    </w:r>
    <w:r>
      <w:fldChar w:fldCharType="end"/>
    </w:r>
  </w:p>
  <w:p w:rsidR="00C7214F" w:rsidRDefault="00C721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74F3"/>
    <w:multiLevelType w:val="multilevel"/>
    <w:tmpl w:val="D37028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4F720C91"/>
    <w:multiLevelType w:val="multilevel"/>
    <w:tmpl w:val="9DB22F44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605A37BD"/>
    <w:multiLevelType w:val="multilevel"/>
    <w:tmpl w:val="2D94D2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4F"/>
    <w:rsid w:val="00254E2F"/>
    <w:rsid w:val="00821685"/>
    <w:rsid w:val="00C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3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6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7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8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9">
    <w:name w:val="No Spacing"/>
    <w:uiPriority w:val="1"/>
    <w:qFormat/>
    <w:rsid w:val="00D55B92"/>
    <w:rPr>
      <w:lang w:eastAsia="ar-SA"/>
    </w:rPr>
  </w:style>
  <w:style w:type="paragraph" w:customStyle="1" w:styleId="afa">
    <w:name w:val="Содержимое таблицы"/>
    <w:basedOn w:val="a"/>
    <w:qFormat/>
    <w:rsid w:val="00D55B92"/>
    <w:pPr>
      <w:suppressLineNumbers/>
    </w:pPr>
  </w:style>
  <w:style w:type="paragraph" w:customStyle="1" w:styleId="afb">
    <w:name w:val="Заголовок таблицы"/>
    <w:basedOn w:val="afa"/>
    <w:qFormat/>
    <w:rsid w:val="00D55B92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e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3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6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7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8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9">
    <w:name w:val="No Spacing"/>
    <w:uiPriority w:val="1"/>
    <w:qFormat/>
    <w:rsid w:val="00D55B92"/>
    <w:rPr>
      <w:lang w:eastAsia="ar-SA"/>
    </w:rPr>
  </w:style>
  <w:style w:type="paragraph" w:customStyle="1" w:styleId="afa">
    <w:name w:val="Содержимое таблицы"/>
    <w:basedOn w:val="a"/>
    <w:qFormat/>
    <w:rsid w:val="00D55B92"/>
    <w:pPr>
      <w:suppressLineNumbers/>
    </w:pPr>
  </w:style>
  <w:style w:type="paragraph" w:customStyle="1" w:styleId="afb">
    <w:name w:val="Заголовок таблицы"/>
    <w:basedOn w:val="afa"/>
    <w:qFormat/>
    <w:rsid w:val="00D55B92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e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2DAB-1D8C-4875-B276-491E32D9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2023-01-09T02:17:00Z</dcterms:created>
  <dcterms:modified xsi:type="dcterms:W3CDTF">2023-01-09T02:17:00Z</dcterms:modified>
  <dc:language>ru-RU</dc:language>
</cp:coreProperties>
</file>