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FA" w:rsidRPr="009E33FA" w:rsidRDefault="009E33FA" w:rsidP="009E33FA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</w:pPr>
      <w:r w:rsidRPr="009E33FA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  <w:lang w:eastAsia="ru-RU"/>
        </w:rPr>
        <w:t>Об административной ответственности за оскорбление</w:t>
      </w:r>
    </w:p>
    <w:p w:rsidR="009E33FA" w:rsidRPr="009E33FA" w:rsidRDefault="009E33FA" w:rsidP="009E33FA">
      <w:pPr>
        <w:shd w:val="clear" w:color="auto" w:fill="FFFFFF"/>
        <w:spacing w:after="0" w:line="240" w:lineRule="auto"/>
        <w:ind w:firstLine="709"/>
        <w:jc w:val="center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E33F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9E33FA" w:rsidRPr="009E33FA" w:rsidRDefault="009E33FA" w:rsidP="009E33FA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E33F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В соответствии со статьей 5.61 Кодекса Российской Федерации об административных правонарушениях под оскорблением понимается унижение чести и достоинства другого лица, выраженное в неприличной или иной противоречащей общепринятым нормам морали и нравственности форме.</w:t>
      </w:r>
    </w:p>
    <w:p w:rsidR="009E33FA" w:rsidRPr="009E33FA" w:rsidRDefault="009E33FA" w:rsidP="009E33FA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E33F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9E33FA" w:rsidRPr="009E33FA" w:rsidRDefault="009E33FA" w:rsidP="009E33FA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E33F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Указанное правонарушение влечет наложение административного штрафа на граждан в размере от трех тысяч до пяти тысяч рублей; на должностных лиц - от тридцати тысяч до пятидесяти тысяч рублей; на юридических лиц - от ста тысяч до двухсот тысяч рублей.</w:t>
      </w:r>
    </w:p>
    <w:p w:rsidR="009E33FA" w:rsidRPr="009E33FA" w:rsidRDefault="009E33FA" w:rsidP="009E33FA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E33F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9E33FA" w:rsidRPr="009E33FA" w:rsidRDefault="009E33FA" w:rsidP="009E33FA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E33F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Совершения указанного правонарушения в публичном выступлении или средствах массовой информации, включая сеть «Интернет», либо в отношении нескольких лиц, влечет более строгое наказание, а именно:</w:t>
      </w:r>
    </w:p>
    <w:p w:rsidR="009E33FA" w:rsidRPr="009E33FA" w:rsidRDefault="009E33FA" w:rsidP="009E33FA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E33F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наложение административного штрафа на граждан в размере от пяти тысяч до десяти тысяч рублей;</w:t>
      </w:r>
    </w:p>
    <w:p w:rsidR="009E33FA" w:rsidRPr="009E33FA" w:rsidRDefault="009E33FA" w:rsidP="009E33FA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E33F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 должностных лиц - от пятидесяти тысяч до ста тысяч рублей;</w:t>
      </w:r>
    </w:p>
    <w:p w:rsidR="009E33FA" w:rsidRPr="009E33FA" w:rsidRDefault="009E33FA" w:rsidP="009E33FA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E33F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 юридических лиц - от двухсот тысяч до семисот тысяч рублей.</w:t>
      </w:r>
    </w:p>
    <w:p w:rsidR="009E33FA" w:rsidRPr="009E33FA" w:rsidRDefault="009E33FA" w:rsidP="009E33FA">
      <w:pPr>
        <w:shd w:val="clear" w:color="auto" w:fill="FFFFFF"/>
        <w:spacing w:after="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E33F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 </w:t>
      </w:r>
    </w:p>
    <w:p w:rsidR="009E33FA" w:rsidRPr="009E33FA" w:rsidRDefault="009E33FA" w:rsidP="009E33FA">
      <w:pPr>
        <w:shd w:val="clear" w:color="auto" w:fill="FFFFFF"/>
        <w:spacing w:after="100" w:line="240" w:lineRule="auto"/>
        <w:ind w:firstLine="709"/>
        <w:jc w:val="both"/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</w:pPr>
      <w:r w:rsidRPr="009E33FA">
        <w:rPr>
          <w:rFonts w:ascii="Inter" w:eastAsia="Times New Roman" w:hAnsi="Inter" w:cs="Times New Roman"/>
          <w:color w:val="101010"/>
          <w:sz w:val="30"/>
          <w:szCs w:val="30"/>
          <w:lang w:eastAsia="ru-RU"/>
        </w:rPr>
        <w:t>Наиболее строгая ответственность за указанное правонарушение предусмотрена за оскорбление, совершенное лицом, замещающим государственную или муниципальную должность либо должность государственной гражданской или муниципальной службы, в связи с осуществлением своих полномочий (должностных обязанностей), - административный штраф в размере от пятидесяти тысяч до ста тысяч рублей либо дисквалификацию на срок до одного года.</w:t>
      </w:r>
    </w:p>
    <w:p w:rsidR="004D557A" w:rsidRDefault="004D557A">
      <w:bookmarkStart w:id="0" w:name="_GoBack"/>
      <w:bookmarkEnd w:id="0"/>
    </w:p>
    <w:sectPr w:rsidR="004D55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Inte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FA"/>
    <w:rsid w:val="004D557A"/>
    <w:rsid w:val="009E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773EF2-F18C-4FD2-A7F1-322D6133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E3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3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953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24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09416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1206</Characters>
  <Application>Microsoft Office Word</Application>
  <DocSecurity>0</DocSecurity>
  <Lines>10</Lines>
  <Paragraphs>2</Paragraphs>
  <ScaleCrop>false</ScaleCrop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1</cp:revision>
  <dcterms:created xsi:type="dcterms:W3CDTF">2023-04-13T03:41:00Z</dcterms:created>
  <dcterms:modified xsi:type="dcterms:W3CDTF">2023-04-13T03:41:00Z</dcterms:modified>
</cp:coreProperties>
</file>